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8CC21" w14:textId="5324DCB9" w:rsidR="007D2BA3" w:rsidRPr="00380CC1" w:rsidRDefault="00416B26" w:rsidP="00416B26">
      <w:pPr>
        <w:widowControl/>
        <w:autoSpaceDE/>
        <w:autoSpaceDN/>
        <w:spacing w:before="100" w:beforeAutospacing="1" w:after="100" w:afterAutospacing="1" w:line="276" w:lineRule="auto"/>
        <w:jc w:val="center"/>
        <w:rPr>
          <w:rFonts w:asciiTheme="majorBidi" w:hAnsiTheme="majorBidi" w:cstheme="majorBidi"/>
          <w:b/>
          <w:bCs/>
          <w:color w:val="17365D" w:themeColor="text2" w:themeShade="BF"/>
          <w:sz w:val="44"/>
          <w:szCs w:val="44"/>
          <w:lang w:val="fr-FR"/>
        </w:rPr>
      </w:pPr>
      <w:r>
        <w:rPr>
          <w:rFonts w:asciiTheme="majorBidi" w:hAnsiTheme="majorBidi" w:cstheme="majorBidi"/>
          <w:b/>
          <w:bCs/>
          <w:color w:val="17365D" w:themeColor="text2" w:themeShade="BF"/>
          <w:sz w:val="44"/>
          <w:szCs w:val="44"/>
          <w:lang w:val="fr-FR"/>
        </w:rPr>
        <w:t>OFFRE DE SERVICE</w:t>
      </w:r>
    </w:p>
    <w:p w14:paraId="51339B9F" w14:textId="74DC75AA"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E85D16">
        <w:rPr>
          <w:rFonts w:asciiTheme="majorBidi" w:eastAsia="Times New Roman" w:hAnsiTheme="majorBidi" w:cstheme="majorBidi"/>
          <w:b/>
          <w:bCs/>
          <w:color w:val="365F91" w:themeColor="accent1" w:themeShade="BF"/>
          <w:lang w:val="fr-FR" w:bidi="ar-SA"/>
        </w:rPr>
        <w:t xml:space="preserve">SARL </w:t>
      </w:r>
      <w:r w:rsidR="00E85D16" w:rsidRPr="00E85D16">
        <w:rPr>
          <w:rFonts w:asciiTheme="majorBidi" w:eastAsia="Times New Roman" w:hAnsiTheme="majorBidi" w:cstheme="majorBidi"/>
          <w:b/>
          <w:bCs/>
          <w:color w:val="365F91" w:themeColor="accent1" w:themeShade="BF"/>
          <w:lang w:val="fr-FR" w:bidi="ar-SA"/>
        </w:rPr>
        <w:t>INDJAZ ELEC</w:t>
      </w:r>
      <w:r w:rsidRPr="00E85D16">
        <w:rPr>
          <w:rFonts w:asciiTheme="majorBidi" w:eastAsia="Times New Roman" w:hAnsiTheme="majorBidi" w:cstheme="majorBidi"/>
          <w:color w:val="365F91" w:themeColor="accent1" w:themeShade="BF"/>
          <w:lang w:val="fr-FR" w:bidi="ar-SA"/>
        </w:rPr>
        <w:t xml:space="preserve">, </w:t>
      </w:r>
      <w:r w:rsidRPr="007D2BA3">
        <w:rPr>
          <w:rFonts w:asciiTheme="majorBidi" w:eastAsia="Times New Roman" w:hAnsiTheme="majorBidi" w:cstheme="majorBidi"/>
          <w:lang w:val="fr-FR" w:bidi="ar-SA"/>
        </w:rPr>
        <w:t xml:space="preserve">est en mesure de vous offrir une gamme </w:t>
      </w:r>
      <w:r w:rsidR="00E85D16" w:rsidRPr="007D2BA3">
        <w:rPr>
          <w:rFonts w:asciiTheme="majorBidi" w:eastAsia="Times New Roman" w:hAnsiTheme="majorBidi" w:cstheme="majorBidi"/>
          <w:lang w:val="fr-FR" w:bidi="ar-SA"/>
        </w:rPr>
        <w:t>variée</w:t>
      </w:r>
      <w:r w:rsidRPr="007D2BA3">
        <w:rPr>
          <w:rFonts w:asciiTheme="majorBidi" w:eastAsia="Times New Roman" w:hAnsiTheme="majorBidi" w:cstheme="majorBidi"/>
          <w:lang w:val="fr-FR" w:bidi="ar-SA"/>
        </w:rPr>
        <w:t xml:space="preserve"> d’articles </w:t>
      </w:r>
      <w:r w:rsidR="00E85D16" w:rsidRPr="007D2BA3">
        <w:rPr>
          <w:rFonts w:asciiTheme="majorBidi" w:eastAsia="Times New Roman" w:hAnsiTheme="majorBidi" w:cstheme="majorBidi"/>
          <w:lang w:val="fr-FR" w:bidi="ar-SA"/>
        </w:rPr>
        <w:t>sélectionnés</w:t>
      </w:r>
      <w:r w:rsidRPr="007D2BA3">
        <w:rPr>
          <w:rFonts w:asciiTheme="majorBidi" w:eastAsia="Times New Roman" w:hAnsiTheme="majorBidi" w:cstheme="majorBidi"/>
          <w:lang w:val="fr-FR" w:bidi="ar-SA"/>
        </w:rPr>
        <w:t xml:space="preserve"> parmi les plus grandes marques et chez les meilleurs fabricants </w:t>
      </w:r>
      <w:r w:rsidR="00B521F5" w:rsidRPr="007D2BA3">
        <w:rPr>
          <w:rFonts w:asciiTheme="majorBidi" w:eastAsia="Times New Roman" w:hAnsiTheme="majorBidi" w:cstheme="majorBidi"/>
          <w:lang w:val="fr-FR" w:bidi="ar-SA"/>
        </w:rPr>
        <w:t>européens</w:t>
      </w:r>
      <w:r w:rsidRPr="007D2BA3">
        <w:rPr>
          <w:rFonts w:asciiTheme="majorBidi" w:eastAsia="Times New Roman" w:hAnsiTheme="majorBidi" w:cstheme="majorBidi"/>
          <w:lang w:val="fr-FR" w:bidi="ar-SA"/>
        </w:rPr>
        <w:t xml:space="preserve"> et </w:t>
      </w:r>
      <w:proofErr w:type="gramStart"/>
      <w:r w:rsidRPr="007D2BA3">
        <w:rPr>
          <w:rFonts w:asciiTheme="majorBidi" w:eastAsia="Times New Roman" w:hAnsiTheme="majorBidi" w:cstheme="majorBidi"/>
          <w:lang w:val="fr-FR" w:bidi="ar-SA"/>
        </w:rPr>
        <w:t>locaux .Notre</w:t>
      </w:r>
      <w:proofErr w:type="gramEnd"/>
      <w:r w:rsidRPr="007D2BA3">
        <w:rPr>
          <w:rFonts w:asciiTheme="majorBidi" w:eastAsia="Times New Roman" w:hAnsiTheme="majorBidi" w:cstheme="majorBidi"/>
          <w:lang w:val="fr-FR" w:bidi="ar-SA"/>
        </w:rPr>
        <w:t xml:space="preserve"> </w:t>
      </w:r>
      <w:proofErr w:type="spellStart"/>
      <w:r w:rsidRPr="007D2BA3">
        <w:rPr>
          <w:rFonts w:asciiTheme="majorBidi" w:eastAsia="Times New Roman" w:hAnsiTheme="majorBidi" w:cstheme="majorBidi"/>
          <w:lang w:val="fr-FR" w:bidi="ar-SA"/>
        </w:rPr>
        <w:t>volonte</w:t>
      </w:r>
      <w:proofErr w:type="spellEnd"/>
      <w:r w:rsidRPr="007D2BA3">
        <w:rPr>
          <w:rFonts w:asciiTheme="majorBidi" w:eastAsia="Times New Roman" w:hAnsiTheme="majorBidi" w:cstheme="majorBidi"/>
          <w:lang w:val="fr-FR" w:bidi="ar-SA"/>
        </w:rPr>
        <w:t xml:space="preserve">́ </w:t>
      </w:r>
      <w:proofErr w:type="spellStart"/>
      <w:r w:rsidRPr="007D2BA3">
        <w:rPr>
          <w:rFonts w:asciiTheme="majorBidi" w:eastAsia="Times New Roman" w:hAnsiTheme="majorBidi" w:cstheme="majorBidi"/>
          <w:lang w:val="fr-FR" w:bidi="ar-SA"/>
        </w:rPr>
        <w:t>étant</w:t>
      </w:r>
      <w:proofErr w:type="spellEnd"/>
      <w:r w:rsidRPr="007D2BA3">
        <w:rPr>
          <w:rFonts w:asciiTheme="majorBidi" w:eastAsia="Times New Roman" w:hAnsiTheme="majorBidi" w:cstheme="majorBidi"/>
          <w:lang w:val="fr-FR" w:bidi="ar-SA"/>
        </w:rPr>
        <w:t xml:space="preserve"> de satisfaire nos clients tous les jours en nous </w:t>
      </w:r>
      <w:r w:rsidR="006A3AAB" w:rsidRPr="007D2BA3">
        <w:rPr>
          <w:rFonts w:asciiTheme="majorBidi" w:eastAsia="Times New Roman" w:hAnsiTheme="majorBidi" w:cstheme="majorBidi"/>
          <w:lang w:val="fr-FR" w:bidi="ar-SA"/>
        </w:rPr>
        <w:t>efforçant</w:t>
      </w:r>
      <w:r w:rsidRPr="007D2BA3">
        <w:rPr>
          <w:rFonts w:asciiTheme="majorBidi" w:eastAsia="Times New Roman" w:hAnsiTheme="majorBidi" w:cstheme="majorBidi"/>
          <w:lang w:val="fr-FR" w:bidi="ar-SA"/>
        </w:rPr>
        <w:t xml:space="preserve"> de </w:t>
      </w:r>
      <w:r w:rsidR="006A3AAB" w:rsidRPr="007D2BA3">
        <w:rPr>
          <w:rFonts w:asciiTheme="majorBidi" w:eastAsia="Times New Roman" w:hAnsiTheme="majorBidi" w:cstheme="majorBidi"/>
          <w:lang w:val="fr-FR" w:bidi="ar-SA"/>
        </w:rPr>
        <w:t>répondre</w:t>
      </w:r>
      <w:r w:rsidRPr="007D2BA3">
        <w:rPr>
          <w:rFonts w:asciiTheme="majorBidi" w:eastAsia="Times New Roman" w:hAnsiTheme="majorBidi" w:cstheme="majorBidi"/>
          <w:lang w:val="fr-FR" w:bidi="ar-SA"/>
        </w:rPr>
        <w:t xml:space="preserve"> de mieux en mieux </w:t>
      </w:r>
      <w:proofErr w:type="spellStart"/>
      <w:r w:rsidRPr="007D2BA3">
        <w:rPr>
          <w:rFonts w:asciiTheme="majorBidi" w:eastAsia="Times New Roman" w:hAnsiTheme="majorBidi" w:cstheme="majorBidi"/>
          <w:lang w:val="fr-FR" w:bidi="ar-SA"/>
        </w:rPr>
        <w:t>a</w:t>
      </w:r>
      <w:proofErr w:type="spellEnd"/>
      <w:r w:rsidRPr="007D2BA3">
        <w:rPr>
          <w:rFonts w:asciiTheme="majorBidi" w:eastAsia="Times New Roman" w:hAnsiTheme="majorBidi" w:cstheme="majorBidi"/>
          <w:lang w:val="fr-FR" w:bidi="ar-SA"/>
        </w:rPr>
        <w:t xml:space="preserve">̀ leurs attentes, nous associons au </w:t>
      </w:r>
      <w:proofErr w:type="spellStart"/>
      <w:r w:rsidRPr="007D2BA3">
        <w:rPr>
          <w:rFonts w:asciiTheme="majorBidi" w:eastAsia="Times New Roman" w:hAnsiTheme="majorBidi" w:cstheme="majorBidi"/>
          <w:lang w:val="fr-FR" w:bidi="ar-SA"/>
        </w:rPr>
        <w:t>matériel</w:t>
      </w:r>
      <w:proofErr w:type="spellEnd"/>
      <w:r w:rsidRPr="007D2BA3">
        <w:rPr>
          <w:rFonts w:asciiTheme="majorBidi" w:eastAsia="Times New Roman" w:hAnsiTheme="majorBidi" w:cstheme="majorBidi"/>
          <w:lang w:val="fr-FR" w:bidi="ar-SA"/>
        </w:rPr>
        <w:t xml:space="preserve"> de meilleure </w:t>
      </w:r>
      <w:proofErr w:type="spellStart"/>
      <w:r w:rsidRPr="007D2BA3">
        <w:rPr>
          <w:rFonts w:asciiTheme="majorBidi" w:eastAsia="Times New Roman" w:hAnsiTheme="majorBidi" w:cstheme="majorBidi"/>
          <w:lang w:val="fr-FR" w:bidi="ar-SA"/>
        </w:rPr>
        <w:t>qualite</w:t>
      </w:r>
      <w:proofErr w:type="spellEnd"/>
      <w:r w:rsidRPr="007D2BA3">
        <w:rPr>
          <w:rFonts w:asciiTheme="majorBidi" w:eastAsia="Times New Roman" w:hAnsiTheme="majorBidi" w:cstheme="majorBidi"/>
          <w:lang w:val="fr-FR" w:bidi="ar-SA"/>
        </w:rPr>
        <w:t xml:space="preserve">́ les meilleurs prix. </w:t>
      </w:r>
    </w:p>
    <w:p w14:paraId="22CBC7B5" w14:textId="1F18F147"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lang w:val="fr-FR" w:bidi="ar-SA"/>
        </w:rPr>
      </w:pPr>
      <w:r w:rsidRPr="007D2BA3">
        <w:rPr>
          <w:rFonts w:asciiTheme="majorBidi" w:eastAsia="Times New Roman" w:hAnsiTheme="majorBidi" w:cstheme="majorBidi"/>
          <w:lang w:val="fr-FR" w:bidi="ar-SA"/>
        </w:rPr>
        <w:t xml:space="preserve">L’offre regroupe des familles de produits </w:t>
      </w:r>
      <w:proofErr w:type="spellStart"/>
      <w:r w:rsidRPr="007D2BA3">
        <w:rPr>
          <w:rFonts w:asciiTheme="majorBidi" w:eastAsia="Times New Roman" w:hAnsiTheme="majorBidi" w:cstheme="majorBidi"/>
          <w:lang w:val="fr-FR" w:bidi="ar-SA"/>
        </w:rPr>
        <w:t>homologués</w:t>
      </w:r>
      <w:proofErr w:type="spellEnd"/>
      <w:r w:rsidRPr="007D2BA3">
        <w:rPr>
          <w:rFonts w:asciiTheme="majorBidi" w:eastAsia="Times New Roman" w:hAnsiTheme="majorBidi" w:cstheme="majorBidi"/>
          <w:lang w:val="fr-FR" w:bidi="ar-SA"/>
        </w:rPr>
        <w:t xml:space="preserve"> par SONELGAZ, conformes aux normes Internationales, des prestations et services divers </w:t>
      </w:r>
      <w:proofErr w:type="spellStart"/>
      <w:r w:rsidRPr="007D2BA3">
        <w:rPr>
          <w:rFonts w:asciiTheme="majorBidi" w:eastAsia="Times New Roman" w:hAnsiTheme="majorBidi" w:cstheme="majorBidi"/>
          <w:lang w:val="fr-FR" w:bidi="ar-SA"/>
        </w:rPr>
        <w:t>résume</w:t>
      </w:r>
      <w:proofErr w:type="spellEnd"/>
      <w:r w:rsidRPr="007D2BA3">
        <w:rPr>
          <w:rFonts w:asciiTheme="majorBidi" w:eastAsia="Times New Roman" w:hAnsiTheme="majorBidi" w:cstheme="majorBidi"/>
          <w:lang w:val="fr-FR" w:bidi="ar-SA"/>
        </w:rPr>
        <w:t xml:space="preserve">́ en suivants : </w:t>
      </w:r>
    </w:p>
    <w:p w14:paraId="109B9319" w14:textId="00365F4A" w:rsidR="007D2BA3" w:rsidRPr="007D2BA3" w:rsidRDefault="00380CC1" w:rsidP="00E85D16">
      <w:pPr>
        <w:widowControl/>
        <w:autoSpaceDE/>
        <w:autoSpaceDN/>
        <w:spacing w:before="100" w:beforeAutospacing="1" w:after="100" w:afterAutospacing="1" w:line="276" w:lineRule="auto"/>
        <w:jc w:val="both"/>
        <w:rPr>
          <w:rFonts w:asciiTheme="majorBidi" w:eastAsia="Times New Roman" w:hAnsiTheme="majorBidi" w:cstheme="majorBidi"/>
          <w:color w:val="17365D" w:themeColor="text2" w:themeShade="BF"/>
          <w:sz w:val="24"/>
          <w:szCs w:val="24"/>
          <w:lang w:val="fr-FR" w:bidi="ar-SA"/>
        </w:rPr>
      </w:pPr>
      <w:r w:rsidRPr="00380CC1">
        <w:rPr>
          <w:rFonts w:asciiTheme="majorBidi" w:eastAsia="Times New Roman" w:hAnsiTheme="majorBidi" w:cstheme="majorBidi"/>
          <w:b/>
          <w:bCs/>
          <w:color w:val="17365D" w:themeColor="text2" w:themeShade="BF"/>
          <w:lang w:val="fr-FR" w:bidi="ar-SA"/>
        </w:rPr>
        <w:t xml:space="preserve">INDJAZ ELEC </w:t>
      </w:r>
      <w:r w:rsidR="007D2BA3" w:rsidRPr="007D2BA3">
        <w:rPr>
          <w:rFonts w:asciiTheme="majorBidi" w:eastAsia="Times New Roman" w:hAnsiTheme="majorBidi" w:cstheme="majorBidi"/>
          <w:b/>
          <w:bCs/>
          <w:color w:val="17365D" w:themeColor="text2" w:themeShade="BF"/>
          <w:lang w:val="fr-FR" w:bidi="ar-SA"/>
        </w:rPr>
        <w:t xml:space="preserve">MOYENNE TENSION </w:t>
      </w:r>
    </w:p>
    <w:p w14:paraId="376EA106" w14:textId="608D52EC"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7D2BA3">
        <w:rPr>
          <w:rFonts w:asciiTheme="majorBidi" w:eastAsia="Times New Roman" w:hAnsiTheme="majorBidi" w:cstheme="majorBidi"/>
          <w:b/>
          <w:bCs/>
          <w:lang w:val="fr-FR" w:bidi="ar-SA"/>
        </w:rPr>
        <w:t xml:space="preserve">• Equipements d’installation </w:t>
      </w:r>
      <w:proofErr w:type="spellStart"/>
      <w:r w:rsidRPr="007D2BA3">
        <w:rPr>
          <w:rFonts w:asciiTheme="majorBidi" w:eastAsia="Times New Roman" w:hAnsiTheme="majorBidi" w:cstheme="majorBidi"/>
          <w:b/>
          <w:bCs/>
          <w:lang w:val="fr-FR" w:bidi="ar-SA"/>
        </w:rPr>
        <w:t>électrique</w:t>
      </w:r>
      <w:proofErr w:type="spellEnd"/>
      <w:r w:rsidRPr="007D2BA3">
        <w:rPr>
          <w:rFonts w:asciiTheme="majorBidi" w:eastAsia="Times New Roman" w:hAnsiTheme="majorBidi" w:cstheme="majorBidi"/>
          <w:b/>
          <w:bCs/>
          <w:lang w:val="fr-FR" w:bidi="ar-SA"/>
        </w:rPr>
        <w:t xml:space="preserve"> MT : </w:t>
      </w:r>
      <w:r w:rsidRPr="007D2BA3">
        <w:rPr>
          <w:rFonts w:asciiTheme="majorBidi" w:eastAsia="Times New Roman" w:hAnsiTheme="majorBidi" w:cstheme="majorBidi"/>
          <w:lang w:val="fr-FR" w:bidi="ar-SA"/>
        </w:rPr>
        <w:t>Transformateurs MT/BT, Cellules MT, Fusibles MT, Poste</w:t>
      </w:r>
      <w:r w:rsidR="00380CC1">
        <w:rPr>
          <w:rFonts w:asciiTheme="majorBidi" w:eastAsia="Times New Roman" w:hAnsiTheme="majorBidi" w:cstheme="majorBidi"/>
          <w:sz w:val="24"/>
          <w:szCs w:val="24"/>
          <w:lang w:val="fr-FR" w:bidi="ar-SA"/>
        </w:rPr>
        <w:t xml:space="preserve"> </w:t>
      </w:r>
      <w:r w:rsidRPr="007D2BA3">
        <w:rPr>
          <w:rFonts w:asciiTheme="majorBidi" w:eastAsia="Times New Roman" w:hAnsiTheme="majorBidi" w:cstheme="majorBidi"/>
          <w:lang w:val="fr-FR" w:bidi="ar-SA"/>
        </w:rPr>
        <w:t xml:space="preserve">Transfo </w:t>
      </w:r>
      <w:proofErr w:type="spellStart"/>
      <w:r w:rsidRPr="007D2BA3">
        <w:rPr>
          <w:rFonts w:asciiTheme="majorBidi" w:eastAsia="Times New Roman" w:hAnsiTheme="majorBidi" w:cstheme="majorBidi"/>
          <w:lang w:val="fr-FR" w:bidi="ar-SA"/>
        </w:rPr>
        <w:t>Préfabrique</w:t>
      </w:r>
      <w:proofErr w:type="spellEnd"/>
      <w:r w:rsidRPr="007D2BA3">
        <w:rPr>
          <w:rFonts w:asciiTheme="majorBidi" w:eastAsia="Times New Roman" w:hAnsiTheme="majorBidi" w:cstheme="majorBidi"/>
          <w:lang w:val="fr-FR" w:bidi="ar-SA"/>
        </w:rPr>
        <w:t xml:space="preserve">́ en </w:t>
      </w:r>
      <w:proofErr w:type="spellStart"/>
      <w:r w:rsidRPr="007D2BA3">
        <w:rPr>
          <w:rFonts w:asciiTheme="majorBidi" w:eastAsia="Times New Roman" w:hAnsiTheme="majorBidi" w:cstheme="majorBidi"/>
          <w:lang w:val="fr-FR" w:bidi="ar-SA"/>
        </w:rPr>
        <w:t>Béton</w:t>
      </w:r>
      <w:proofErr w:type="spellEnd"/>
      <w:r w:rsidRPr="007D2BA3">
        <w:rPr>
          <w:rFonts w:asciiTheme="majorBidi" w:eastAsia="Times New Roman" w:hAnsiTheme="majorBidi" w:cstheme="majorBidi"/>
          <w:lang w:val="fr-FR" w:bidi="ar-SA"/>
        </w:rPr>
        <w:t xml:space="preserve"> ou sur SKID, Groupes </w:t>
      </w:r>
      <w:proofErr w:type="spellStart"/>
      <w:r w:rsidRPr="007D2BA3">
        <w:rPr>
          <w:rFonts w:asciiTheme="majorBidi" w:eastAsia="Times New Roman" w:hAnsiTheme="majorBidi" w:cstheme="majorBidi"/>
          <w:lang w:val="fr-FR" w:bidi="ar-SA"/>
        </w:rPr>
        <w:t>Electrogènes</w:t>
      </w:r>
      <w:proofErr w:type="spellEnd"/>
      <w:r w:rsidRPr="007D2BA3">
        <w:rPr>
          <w:rFonts w:asciiTheme="majorBidi" w:eastAsia="Times New Roman" w:hAnsiTheme="majorBidi" w:cstheme="majorBidi"/>
          <w:lang w:val="fr-FR" w:bidi="ar-SA"/>
        </w:rPr>
        <w:t>, IACM et Disjoncteurs sur-poteau</w:t>
      </w:r>
      <w:proofErr w:type="gramStart"/>
      <w:r w:rsidRPr="007D2BA3">
        <w:rPr>
          <w:rFonts w:asciiTheme="majorBidi" w:eastAsia="Times New Roman" w:hAnsiTheme="majorBidi" w:cstheme="majorBidi"/>
          <w:lang w:val="fr-FR" w:bidi="ar-SA"/>
        </w:rPr>
        <w:t xml:space="preserve"> ....</w:t>
      </w:r>
      <w:proofErr w:type="gramEnd"/>
      <w:r w:rsidRPr="007D2BA3">
        <w:rPr>
          <w:rFonts w:asciiTheme="majorBidi" w:eastAsia="Times New Roman" w:hAnsiTheme="majorBidi" w:cstheme="majorBidi"/>
          <w:lang w:val="fr-FR" w:bidi="ar-SA"/>
        </w:rPr>
        <w:t xml:space="preserve">.) </w:t>
      </w:r>
    </w:p>
    <w:p w14:paraId="2A2428A4" w14:textId="610B3E0C" w:rsidR="007D2BA3" w:rsidRPr="007D2BA3" w:rsidRDefault="00380CC1" w:rsidP="00E85D16">
      <w:pPr>
        <w:widowControl/>
        <w:autoSpaceDE/>
        <w:autoSpaceDN/>
        <w:spacing w:before="100" w:beforeAutospacing="1" w:after="100" w:afterAutospacing="1" w:line="276" w:lineRule="auto"/>
        <w:jc w:val="both"/>
        <w:rPr>
          <w:rFonts w:asciiTheme="majorBidi" w:eastAsia="Times New Roman" w:hAnsiTheme="majorBidi" w:cstheme="majorBidi"/>
          <w:color w:val="17365D" w:themeColor="text2" w:themeShade="BF"/>
          <w:sz w:val="24"/>
          <w:szCs w:val="24"/>
          <w:lang w:val="fr-FR" w:bidi="ar-SA"/>
        </w:rPr>
      </w:pPr>
      <w:r w:rsidRPr="00380CC1">
        <w:rPr>
          <w:rFonts w:asciiTheme="majorBidi" w:eastAsia="Times New Roman" w:hAnsiTheme="majorBidi" w:cstheme="majorBidi"/>
          <w:b/>
          <w:bCs/>
          <w:color w:val="17365D" w:themeColor="text2" w:themeShade="BF"/>
          <w:lang w:val="fr-FR" w:bidi="ar-SA"/>
        </w:rPr>
        <w:t xml:space="preserve">INDJAZ ELEC </w:t>
      </w:r>
      <w:r w:rsidR="007D2BA3" w:rsidRPr="007D2BA3">
        <w:rPr>
          <w:rFonts w:asciiTheme="majorBidi" w:eastAsia="Times New Roman" w:hAnsiTheme="majorBidi" w:cstheme="majorBidi"/>
          <w:b/>
          <w:bCs/>
          <w:color w:val="17365D" w:themeColor="text2" w:themeShade="BF"/>
          <w:lang w:val="fr-FR" w:bidi="ar-SA"/>
        </w:rPr>
        <w:t xml:space="preserve">BASSE TENSION </w:t>
      </w:r>
    </w:p>
    <w:p w14:paraId="4837DDAA" w14:textId="7A10DE57"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7D2BA3">
        <w:rPr>
          <w:rFonts w:asciiTheme="majorBidi" w:eastAsia="Times New Roman" w:hAnsiTheme="majorBidi" w:cstheme="majorBidi"/>
          <w:b/>
          <w:bCs/>
          <w:lang w:val="fr-FR" w:bidi="ar-SA"/>
        </w:rPr>
        <w:t xml:space="preserve">• Equipements d’installation </w:t>
      </w:r>
      <w:proofErr w:type="spellStart"/>
      <w:r w:rsidRPr="007D2BA3">
        <w:rPr>
          <w:rFonts w:asciiTheme="majorBidi" w:eastAsia="Times New Roman" w:hAnsiTheme="majorBidi" w:cstheme="majorBidi"/>
          <w:b/>
          <w:bCs/>
          <w:lang w:val="fr-FR" w:bidi="ar-SA"/>
        </w:rPr>
        <w:t>électrique</w:t>
      </w:r>
      <w:proofErr w:type="spellEnd"/>
      <w:r w:rsidRPr="007D2BA3">
        <w:rPr>
          <w:rFonts w:asciiTheme="majorBidi" w:eastAsia="Times New Roman" w:hAnsiTheme="majorBidi" w:cstheme="majorBidi"/>
          <w:b/>
          <w:bCs/>
          <w:lang w:val="fr-FR" w:bidi="ar-SA"/>
        </w:rPr>
        <w:t xml:space="preserve"> </w:t>
      </w:r>
      <w:r w:rsidR="00E85D16" w:rsidRPr="007D2BA3">
        <w:rPr>
          <w:rFonts w:asciiTheme="majorBidi" w:eastAsia="Times New Roman" w:hAnsiTheme="majorBidi" w:cstheme="majorBidi"/>
          <w:b/>
          <w:bCs/>
          <w:lang w:val="fr-FR" w:bidi="ar-SA"/>
        </w:rPr>
        <w:t>BT :</w:t>
      </w:r>
      <w:r w:rsidRPr="007D2BA3">
        <w:rPr>
          <w:rFonts w:asciiTheme="majorBidi" w:eastAsia="Times New Roman" w:hAnsiTheme="majorBidi" w:cstheme="majorBidi"/>
          <w:b/>
          <w:bCs/>
          <w:lang w:val="fr-FR" w:bidi="ar-SA"/>
        </w:rPr>
        <w:t xml:space="preserve"> </w:t>
      </w:r>
      <w:r w:rsidRPr="007D2BA3">
        <w:rPr>
          <w:rFonts w:asciiTheme="majorBidi" w:eastAsia="Times New Roman" w:hAnsiTheme="majorBidi" w:cstheme="majorBidi"/>
          <w:lang w:val="fr-FR" w:bidi="ar-SA"/>
        </w:rPr>
        <w:t xml:space="preserve">appareillage, contacteurs, relais, Fusibles, disjoncteurs et sectionneurs, variateurs et </w:t>
      </w:r>
      <w:proofErr w:type="spellStart"/>
      <w:r w:rsidRPr="007D2BA3">
        <w:rPr>
          <w:rFonts w:asciiTheme="majorBidi" w:eastAsia="Times New Roman" w:hAnsiTheme="majorBidi" w:cstheme="majorBidi"/>
          <w:lang w:val="fr-FR" w:bidi="ar-SA"/>
        </w:rPr>
        <w:t>démarreurs</w:t>
      </w:r>
      <w:proofErr w:type="spellEnd"/>
      <w:proofErr w:type="gramStart"/>
      <w:r w:rsidR="006A3AAB" w:rsidRPr="007D2BA3">
        <w:rPr>
          <w:rFonts w:asciiTheme="majorBidi" w:eastAsia="Times New Roman" w:hAnsiTheme="majorBidi" w:cstheme="majorBidi"/>
          <w:lang w:val="fr-FR" w:bidi="ar-SA"/>
        </w:rPr>
        <w:t xml:space="preserve"> .</w:t>
      </w:r>
      <w:r w:rsidRPr="007D2BA3">
        <w:rPr>
          <w:rFonts w:asciiTheme="majorBidi" w:eastAsia="Times New Roman" w:hAnsiTheme="majorBidi" w:cstheme="majorBidi"/>
          <w:lang w:val="fr-FR" w:bidi="ar-SA"/>
        </w:rPr>
        <w:t>.</w:t>
      </w:r>
      <w:proofErr w:type="gramEnd"/>
      <w:r w:rsidRPr="007D2BA3">
        <w:rPr>
          <w:rFonts w:asciiTheme="majorBidi" w:eastAsia="Times New Roman" w:hAnsiTheme="majorBidi" w:cstheme="majorBidi"/>
          <w:lang w:val="fr-FR" w:bidi="ar-SA"/>
        </w:rPr>
        <w:t xml:space="preserve"> </w:t>
      </w:r>
    </w:p>
    <w:p w14:paraId="59795989" w14:textId="799A702E" w:rsidR="007D2BA3" w:rsidRPr="007D2BA3" w:rsidRDefault="00380CC1" w:rsidP="00E85D16">
      <w:pPr>
        <w:widowControl/>
        <w:autoSpaceDE/>
        <w:autoSpaceDN/>
        <w:spacing w:before="100" w:beforeAutospacing="1" w:after="100" w:afterAutospacing="1" w:line="276" w:lineRule="auto"/>
        <w:jc w:val="both"/>
        <w:rPr>
          <w:rFonts w:asciiTheme="majorBidi" w:eastAsia="Times New Roman" w:hAnsiTheme="majorBidi" w:cstheme="majorBidi"/>
          <w:color w:val="17365D" w:themeColor="text2" w:themeShade="BF"/>
          <w:sz w:val="24"/>
          <w:szCs w:val="24"/>
          <w:lang w:val="fr-FR" w:bidi="ar-SA"/>
        </w:rPr>
      </w:pPr>
      <w:r w:rsidRPr="00380CC1">
        <w:rPr>
          <w:rFonts w:asciiTheme="majorBidi" w:eastAsia="Times New Roman" w:hAnsiTheme="majorBidi" w:cstheme="majorBidi"/>
          <w:b/>
          <w:bCs/>
          <w:color w:val="17365D" w:themeColor="text2" w:themeShade="BF"/>
          <w:lang w:val="fr-FR" w:bidi="ar-SA"/>
        </w:rPr>
        <w:t xml:space="preserve">INDJAZ ELEC </w:t>
      </w:r>
      <w:r w:rsidR="007D2BA3" w:rsidRPr="007D2BA3">
        <w:rPr>
          <w:rFonts w:asciiTheme="majorBidi" w:eastAsia="Times New Roman" w:hAnsiTheme="majorBidi" w:cstheme="majorBidi"/>
          <w:b/>
          <w:bCs/>
          <w:color w:val="17365D" w:themeColor="text2" w:themeShade="BF"/>
          <w:lang w:val="fr-FR" w:bidi="ar-SA"/>
        </w:rPr>
        <w:t xml:space="preserve">CABLERIE </w:t>
      </w:r>
    </w:p>
    <w:p w14:paraId="1F6CB124" w14:textId="3AEDEE79"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7D2BA3">
        <w:rPr>
          <w:rFonts w:asciiTheme="majorBidi" w:eastAsia="Times New Roman" w:hAnsiTheme="majorBidi" w:cstheme="majorBidi"/>
          <w:b/>
          <w:bCs/>
          <w:lang w:val="fr-FR" w:bidi="ar-SA"/>
        </w:rPr>
        <w:t xml:space="preserve">• Gaines conduits et </w:t>
      </w:r>
      <w:proofErr w:type="spellStart"/>
      <w:r w:rsidRPr="007D2BA3">
        <w:rPr>
          <w:rFonts w:asciiTheme="majorBidi" w:eastAsia="Times New Roman" w:hAnsiTheme="majorBidi" w:cstheme="majorBidi"/>
          <w:b/>
          <w:bCs/>
          <w:lang w:val="fr-FR" w:bidi="ar-SA"/>
        </w:rPr>
        <w:t>Câbles</w:t>
      </w:r>
      <w:proofErr w:type="spellEnd"/>
      <w:r w:rsidRPr="007D2BA3">
        <w:rPr>
          <w:rFonts w:asciiTheme="majorBidi" w:eastAsia="Times New Roman" w:hAnsiTheme="majorBidi" w:cstheme="majorBidi"/>
          <w:b/>
          <w:bCs/>
          <w:lang w:val="fr-FR" w:bidi="ar-SA"/>
        </w:rPr>
        <w:t xml:space="preserve"> : </w:t>
      </w:r>
      <w:r w:rsidRPr="007D2BA3">
        <w:rPr>
          <w:rFonts w:asciiTheme="majorBidi" w:eastAsia="Times New Roman" w:hAnsiTheme="majorBidi" w:cstheme="majorBidi"/>
          <w:lang w:val="fr-FR" w:bidi="ar-SA"/>
        </w:rPr>
        <w:t xml:space="preserve">MT, BT &amp; HT ; </w:t>
      </w:r>
      <w:proofErr w:type="spellStart"/>
      <w:r w:rsidRPr="007D2BA3">
        <w:rPr>
          <w:rFonts w:asciiTheme="majorBidi" w:eastAsia="Times New Roman" w:hAnsiTheme="majorBidi" w:cstheme="majorBidi"/>
          <w:lang w:val="fr-FR" w:bidi="ar-SA"/>
        </w:rPr>
        <w:t>Câble</w:t>
      </w:r>
      <w:proofErr w:type="spellEnd"/>
      <w:r w:rsidRPr="007D2BA3">
        <w:rPr>
          <w:rFonts w:asciiTheme="majorBidi" w:eastAsia="Times New Roman" w:hAnsiTheme="majorBidi" w:cstheme="majorBidi"/>
          <w:lang w:val="fr-FR" w:bidi="ar-SA"/>
        </w:rPr>
        <w:t xml:space="preserve"> de </w:t>
      </w:r>
      <w:proofErr w:type="spellStart"/>
      <w:r w:rsidRPr="007D2BA3">
        <w:rPr>
          <w:rFonts w:asciiTheme="majorBidi" w:eastAsia="Times New Roman" w:hAnsiTheme="majorBidi" w:cstheme="majorBidi"/>
          <w:lang w:val="fr-FR" w:bidi="ar-SA"/>
        </w:rPr>
        <w:t>réseau</w:t>
      </w:r>
      <w:proofErr w:type="spellEnd"/>
      <w:r w:rsidRPr="007D2BA3">
        <w:rPr>
          <w:rFonts w:asciiTheme="majorBidi" w:eastAsia="Times New Roman" w:hAnsiTheme="majorBidi" w:cstheme="majorBidi"/>
          <w:lang w:val="fr-FR" w:bidi="ar-SA"/>
        </w:rPr>
        <w:t xml:space="preserve"> </w:t>
      </w:r>
      <w:proofErr w:type="spellStart"/>
      <w:r w:rsidRPr="007D2BA3">
        <w:rPr>
          <w:rFonts w:asciiTheme="majorBidi" w:eastAsia="Times New Roman" w:hAnsiTheme="majorBidi" w:cstheme="majorBidi"/>
          <w:lang w:val="fr-FR" w:bidi="ar-SA"/>
        </w:rPr>
        <w:t>Aérien</w:t>
      </w:r>
      <w:proofErr w:type="spellEnd"/>
      <w:r w:rsidRPr="007D2BA3">
        <w:rPr>
          <w:rFonts w:asciiTheme="majorBidi" w:eastAsia="Times New Roman" w:hAnsiTheme="majorBidi" w:cstheme="majorBidi"/>
          <w:lang w:val="fr-FR" w:bidi="ar-SA"/>
        </w:rPr>
        <w:t xml:space="preserve"> et Souterrain, </w:t>
      </w:r>
      <w:proofErr w:type="spellStart"/>
      <w:r w:rsidRPr="007D2BA3">
        <w:rPr>
          <w:rFonts w:asciiTheme="majorBidi" w:eastAsia="Times New Roman" w:hAnsiTheme="majorBidi" w:cstheme="majorBidi"/>
          <w:lang w:val="fr-FR" w:bidi="ar-SA"/>
        </w:rPr>
        <w:t>Câble</w:t>
      </w:r>
      <w:proofErr w:type="spellEnd"/>
      <w:r w:rsidRPr="007D2BA3">
        <w:rPr>
          <w:rFonts w:asciiTheme="majorBidi" w:eastAsia="Times New Roman" w:hAnsiTheme="majorBidi" w:cstheme="majorBidi"/>
          <w:lang w:val="fr-FR" w:bidi="ar-SA"/>
        </w:rPr>
        <w:t xml:space="preserve"> pour commande, </w:t>
      </w:r>
      <w:proofErr w:type="spellStart"/>
      <w:r w:rsidRPr="007D2BA3">
        <w:rPr>
          <w:rFonts w:asciiTheme="majorBidi" w:eastAsia="Times New Roman" w:hAnsiTheme="majorBidi" w:cstheme="majorBidi"/>
          <w:lang w:val="fr-FR" w:bidi="ar-SA"/>
        </w:rPr>
        <w:t>Câble</w:t>
      </w:r>
      <w:proofErr w:type="spellEnd"/>
      <w:r w:rsidRPr="007D2BA3">
        <w:rPr>
          <w:rFonts w:asciiTheme="majorBidi" w:eastAsia="Times New Roman" w:hAnsiTheme="majorBidi" w:cstheme="majorBidi"/>
          <w:lang w:val="fr-FR" w:bidi="ar-SA"/>
        </w:rPr>
        <w:t xml:space="preserve"> Anti-feu, ferroviaire </w:t>
      </w:r>
      <w:proofErr w:type="spellStart"/>
      <w:r w:rsidRPr="007D2BA3">
        <w:rPr>
          <w:rFonts w:asciiTheme="majorBidi" w:eastAsia="Times New Roman" w:hAnsiTheme="majorBidi" w:cstheme="majorBidi"/>
          <w:lang w:val="fr-FR" w:bidi="ar-SA"/>
        </w:rPr>
        <w:t>caténaire</w:t>
      </w:r>
      <w:proofErr w:type="spellEnd"/>
      <w:r w:rsidRPr="007D2BA3">
        <w:rPr>
          <w:rFonts w:asciiTheme="majorBidi" w:eastAsia="Times New Roman" w:hAnsiTheme="majorBidi" w:cstheme="majorBidi"/>
          <w:lang w:val="fr-FR" w:bidi="ar-SA"/>
        </w:rPr>
        <w:t xml:space="preserve"> et signalisations</w:t>
      </w:r>
      <w:proofErr w:type="gramStart"/>
      <w:r w:rsidR="006A3AAB" w:rsidRPr="007D2BA3">
        <w:rPr>
          <w:rFonts w:asciiTheme="majorBidi" w:eastAsia="Times New Roman" w:hAnsiTheme="majorBidi" w:cstheme="majorBidi"/>
          <w:lang w:val="fr-FR" w:bidi="ar-SA"/>
        </w:rPr>
        <w:t xml:space="preserve"> .</w:t>
      </w:r>
      <w:r w:rsidRPr="007D2BA3">
        <w:rPr>
          <w:rFonts w:asciiTheme="majorBidi" w:eastAsia="Times New Roman" w:hAnsiTheme="majorBidi" w:cstheme="majorBidi"/>
          <w:lang w:val="fr-FR" w:bidi="ar-SA"/>
        </w:rPr>
        <w:t>.</w:t>
      </w:r>
      <w:proofErr w:type="gramEnd"/>
      <w:r w:rsidRPr="007D2BA3">
        <w:rPr>
          <w:rFonts w:asciiTheme="majorBidi" w:eastAsia="Times New Roman" w:hAnsiTheme="majorBidi" w:cstheme="majorBidi"/>
          <w:lang w:val="fr-FR" w:bidi="ar-SA"/>
        </w:rPr>
        <w:t xml:space="preserve"> </w:t>
      </w:r>
    </w:p>
    <w:p w14:paraId="27D479C9" w14:textId="77691997" w:rsidR="007D2BA3" w:rsidRPr="007D2BA3" w:rsidRDefault="00380CC1" w:rsidP="00E85D16">
      <w:pPr>
        <w:widowControl/>
        <w:autoSpaceDE/>
        <w:autoSpaceDN/>
        <w:spacing w:before="100" w:beforeAutospacing="1" w:after="100" w:afterAutospacing="1" w:line="276" w:lineRule="auto"/>
        <w:jc w:val="both"/>
        <w:rPr>
          <w:rFonts w:asciiTheme="majorBidi" w:eastAsia="Times New Roman" w:hAnsiTheme="majorBidi" w:cstheme="majorBidi"/>
          <w:color w:val="17365D" w:themeColor="text2" w:themeShade="BF"/>
          <w:sz w:val="24"/>
          <w:szCs w:val="24"/>
          <w:lang w:val="fr-FR" w:bidi="ar-SA"/>
        </w:rPr>
      </w:pPr>
      <w:r w:rsidRPr="00380CC1">
        <w:rPr>
          <w:rFonts w:asciiTheme="majorBidi" w:eastAsia="Times New Roman" w:hAnsiTheme="majorBidi" w:cstheme="majorBidi"/>
          <w:b/>
          <w:bCs/>
          <w:color w:val="17365D" w:themeColor="text2" w:themeShade="BF"/>
          <w:lang w:val="fr-FR" w:bidi="ar-SA"/>
        </w:rPr>
        <w:t xml:space="preserve">INDJAZ ELEC </w:t>
      </w:r>
      <w:r w:rsidR="007D2BA3" w:rsidRPr="007D2BA3">
        <w:rPr>
          <w:rFonts w:asciiTheme="majorBidi" w:eastAsia="Times New Roman" w:hAnsiTheme="majorBidi" w:cstheme="majorBidi"/>
          <w:b/>
          <w:bCs/>
          <w:color w:val="17365D" w:themeColor="text2" w:themeShade="BF"/>
          <w:lang w:val="fr-FR" w:bidi="ar-SA"/>
        </w:rPr>
        <w:t xml:space="preserve">ACCESSOIRE DE LIGNE </w:t>
      </w:r>
    </w:p>
    <w:p w14:paraId="1D50E758" w14:textId="0AB39922" w:rsidR="007D2BA3" w:rsidRPr="007D2BA3" w:rsidRDefault="007D2BA3" w:rsidP="00E85D16">
      <w:pPr>
        <w:widowControl/>
        <w:autoSpaceDE/>
        <w:autoSpaceDN/>
        <w:spacing w:before="100" w:beforeAutospacing="1" w:after="100" w:afterAutospacing="1" w:line="276" w:lineRule="auto"/>
        <w:rPr>
          <w:rFonts w:asciiTheme="majorBidi" w:eastAsia="Times New Roman" w:hAnsiTheme="majorBidi" w:cstheme="majorBidi"/>
          <w:sz w:val="24"/>
          <w:szCs w:val="24"/>
          <w:lang w:val="fr-FR" w:bidi="ar-SA"/>
        </w:rPr>
      </w:pPr>
      <w:r w:rsidRPr="007D2BA3">
        <w:rPr>
          <w:rFonts w:asciiTheme="majorBidi" w:eastAsia="Times New Roman" w:hAnsiTheme="majorBidi" w:cstheme="majorBidi"/>
          <w:b/>
          <w:bCs/>
          <w:lang w:val="fr-FR" w:bidi="ar-SA"/>
        </w:rPr>
        <w:t xml:space="preserve">• Accessoires de Ligne et de Connexion : </w:t>
      </w:r>
      <w:r w:rsidRPr="007D2BA3">
        <w:rPr>
          <w:rFonts w:asciiTheme="majorBidi" w:eastAsia="Times New Roman" w:hAnsiTheme="majorBidi" w:cstheme="majorBidi"/>
          <w:lang w:val="fr-FR" w:bidi="ar-SA"/>
        </w:rPr>
        <w:t xml:space="preserve">Connecteurs de branchement et </w:t>
      </w:r>
      <w:proofErr w:type="spellStart"/>
      <w:r w:rsidRPr="007D2BA3">
        <w:rPr>
          <w:rFonts w:asciiTheme="majorBidi" w:eastAsia="Times New Roman" w:hAnsiTheme="majorBidi" w:cstheme="majorBidi"/>
          <w:lang w:val="fr-FR" w:bidi="ar-SA"/>
        </w:rPr>
        <w:t>réseau</w:t>
      </w:r>
      <w:proofErr w:type="spellEnd"/>
      <w:r w:rsidRPr="007D2BA3">
        <w:rPr>
          <w:rFonts w:asciiTheme="majorBidi" w:eastAsia="Times New Roman" w:hAnsiTheme="majorBidi" w:cstheme="majorBidi"/>
          <w:lang w:val="fr-FR" w:bidi="ar-SA"/>
        </w:rPr>
        <w:t>, Pince d’ancrage et d’alignement, Cosses et Manchons MT/</w:t>
      </w:r>
      <w:r w:rsidR="006A3AAB" w:rsidRPr="007D2BA3">
        <w:rPr>
          <w:rFonts w:asciiTheme="majorBidi" w:eastAsia="Times New Roman" w:hAnsiTheme="majorBidi" w:cstheme="majorBidi"/>
          <w:lang w:val="fr-FR" w:bidi="ar-SA"/>
        </w:rPr>
        <w:t>BT.</w:t>
      </w:r>
      <w:r w:rsidRPr="007D2BA3">
        <w:rPr>
          <w:rFonts w:asciiTheme="majorBidi" w:eastAsia="Times New Roman" w:hAnsiTheme="majorBidi" w:cstheme="majorBidi"/>
          <w:lang w:val="fr-FR" w:bidi="ar-SA"/>
        </w:rPr>
        <w:t>.</w:t>
      </w:r>
      <w:r w:rsidRPr="007D2BA3">
        <w:rPr>
          <w:rFonts w:asciiTheme="majorBidi" w:eastAsia="Times New Roman" w:hAnsiTheme="majorBidi" w:cstheme="majorBidi"/>
          <w:lang w:val="fr-FR" w:bidi="ar-SA"/>
        </w:rPr>
        <w:br/>
      </w:r>
      <w:r w:rsidRPr="007D2BA3">
        <w:rPr>
          <w:rFonts w:asciiTheme="majorBidi" w:eastAsia="Times New Roman" w:hAnsiTheme="majorBidi" w:cstheme="majorBidi"/>
          <w:b/>
          <w:bCs/>
          <w:lang w:val="fr-FR" w:bidi="ar-SA"/>
        </w:rPr>
        <w:t xml:space="preserve">• Appareillage Colonne Montante : </w:t>
      </w:r>
      <w:r w:rsidRPr="007D2BA3">
        <w:rPr>
          <w:rFonts w:asciiTheme="majorBidi" w:eastAsia="Times New Roman" w:hAnsiTheme="majorBidi" w:cstheme="majorBidi"/>
          <w:lang w:val="fr-FR" w:bidi="ar-SA"/>
        </w:rPr>
        <w:t>Coffret Pied de Colonne, Ensemble de regroupement de compteurs ERC, Distributeurs d’</w:t>
      </w:r>
      <w:proofErr w:type="spellStart"/>
      <w:r w:rsidRPr="007D2BA3">
        <w:rPr>
          <w:rFonts w:asciiTheme="majorBidi" w:eastAsia="Times New Roman" w:hAnsiTheme="majorBidi" w:cstheme="majorBidi"/>
          <w:lang w:val="fr-FR" w:bidi="ar-SA"/>
        </w:rPr>
        <w:t>étages</w:t>
      </w:r>
      <w:proofErr w:type="spellEnd"/>
      <w:r w:rsidRPr="007D2BA3">
        <w:rPr>
          <w:rFonts w:asciiTheme="majorBidi" w:eastAsia="Times New Roman" w:hAnsiTheme="majorBidi" w:cstheme="majorBidi"/>
          <w:lang w:val="fr-FR" w:bidi="ar-SA"/>
        </w:rPr>
        <w:t xml:space="preserve">, Coffret de Compteurs ..... </w:t>
      </w:r>
    </w:p>
    <w:p w14:paraId="43C7CDD8" w14:textId="23EF48DF" w:rsidR="007D2BA3" w:rsidRPr="007D2BA3" w:rsidRDefault="00380CC1"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380CC1">
        <w:rPr>
          <w:rFonts w:asciiTheme="majorBidi" w:eastAsia="Times New Roman" w:hAnsiTheme="majorBidi" w:cstheme="majorBidi"/>
          <w:b/>
          <w:bCs/>
          <w:color w:val="17365D" w:themeColor="text2" w:themeShade="BF"/>
          <w:lang w:val="fr-FR" w:bidi="ar-SA"/>
        </w:rPr>
        <w:t xml:space="preserve">INDJAZ ELEC </w:t>
      </w:r>
      <w:r w:rsidR="007D2BA3" w:rsidRPr="007D2BA3">
        <w:rPr>
          <w:rFonts w:asciiTheme="majorBidi" w:eastAsia="Times New Roman" w:hAnsiTheme="majorBidi" w:cstheme="majorBidi"/>
          <w:b/>
          <w:bCs/>
          <w:color w:val="16355B"/>
          <w:lang w:val="fr-FR" w:bidi="ar-SA"/>
        </w:rPr>
        <w:t xml:space="preserve">SECURITE </w:t>
      </w:r>
    </w:p>
    <w:p w14:paraId="6330BE1E" w14:textId="3DA31552"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7D2BA3">
        <w:rPr>
          <w:rFonts w:asciiTheme="majorBidi" w:eastAsia="Times New Roman" w:hAnsiTheme="majorBidi" w:cstheme="majorBidi"/>
          <w:b/>
          <w:bCs/>
          <w:lang w:val="fr-FR" w:bidi="ar-SA"/>
        </w:rPr>
        <w:t xml:space="preserve">• </w:t>
      </w:r>
      <w:proofErr w:type="spellStart"/>
      <w:r w:rsidRPr="007D2BA3">
        <w:rPr>
          <w:rFonts w:asciiTheme="majorBidi" w:eastAsia="Times New Roman" w:hAnsiTheme="majorBidi" w:cstheme="majorBidi"/>
          <w:b/>
          <w:bCs/>
          <w:lang w:val="fr-FR" w:bidi="ar-SA"/>
        </w:rPr>
        <w:t>Sécurite</w:t>
      </w:r>
      <w:proofErr w:type="spellEnd"/>
      <w:r w:rsidRPr="007D2BA3">
        <w:rPr>
          <w:rFonts w:asciiTheme="majorBidi" w:eastAsia="Times New Roman" w:hAnsiTheme="majorBidi" w:cstheme="majorBidi"/>
          <w:b/>
          <w:bCs/>
          <w:lang w:val="fr-FR" w:bidi="ar-SA"/>
        </w:rPr>
        <w:t xml:space="preserve">́ individuelle : </w:t>
      </w:r>
      <w:r w:rsidR="00DB71A5" w:rsidRPr="007D2BA3">
        <w:rPr>
          <w:rFonts w:asciiTheme="majorBidi" w:eastAsia="Times New Roman" w:hAnsiTheme="majorBidi" w:cstheme="majorBidi"/>
          <w:lang w:val="fr-FR" w:bidi="ar-SA"/>
        </w:rPr>
        <w:t>Équipements</w:t>
      </w:r>
      <w:r w:rsidRPr="007D2BA3">
        <w:rPr>
          <w:rFonts w:asciiTheme="majorBidi" w:eastAsia="Times New Roman" w:hAnsiTheme="majorBidi" w:cstheme="majorBidi"/>
          <w:lang w:val="fr-FR" w:bidi="ar-SA"/>
        </w:rPr>
        <w:t xml:space="preserve"> de protection Individuelle pour </w:t>
      </w:r>
      <w:r w:rsidR="00DB71A5" w:rsidRPr="007D2BA3">
        <w:rPr>
          <w:rFonts w:asciiTheme="majorBidi" w:eastAsia="Times New Roman" w:hAnsiTheme="majorBidi" w:cstheme="majorBidi"/>
          <w:lang w:val="fr-FR" w:bidi="ar-SA"/>
        </w:rPr>
        <w:t>électricien</w:t>
      </w:r>
      <w:r w:rsidRPr="007D2BA3">
        <w:rPr>
          <w:rFonts w:asciiTheme="majorBidi" w:eastAsia="Times New Roman" w:hAnsiTheme="majorBidi" w:cstheme="majorBidi"/>
          <w:lang w:val="fr-FR" w:bidi="ar-SA"/>
        </w:rPr>
        <w:t xml:space="preserve">, </w:t>
      </w:r>
      <w:r w:rsidR="00DB71A5" w:rsidRPr="007D2BA3">
        <w:rPr>
          <w:rFonts w:asciiTheme="majorBidi" w:eastAsia="Times New Roman" w:hAnsiTheme="majorBidi" w:cstheme="majorBidi"/>
          <w:lang w:val="fr-FR" w:bidi="ar-SA"/>
        </w:rPr>
        <w:t>équipements</w:t>
      </w:r>
      <w:r w:rsidRPr="007D2BA3">
        <w:rPr>
          <w:rFonts w:asciiTheme="majorBidi" w:eastAsia="Times New Roman" w:hAnsiTheme="majorBidi" w:cstheme="majorBidi"/>
          <w:lang w:val="fr-FR" w:bidi="ar-SA"/>
        </w:rPr>
        <w:t xml:space="preserve"> de secours, </w:t>
      </w:r>
      <w:r w:rsidR="00DB71A5" w:rsidRPr="007D2BA3">
        <w:rPr>
          <w:rFonts w:asciiTheme="majorBidi" w:eastAsia="Times New Roman" w:hAnsiTheme="majorBidi" w:cstheme="majorBidi"/>
          <w:lang w:val="fr-FR" w:bidi="ar-SA"/>
        </w:rPr>
        <w:t>Matériel</w:t>
      </w:r>
      <w:r w:rsidRPr="007D2BA3">
        <w:rPr>
          <w:rFonts w:asciiTheme="majorBidi" w:eastAsia="Times New Roman" w:hAnsiTheme="majorBidi" w:cstheme="majorBidi"/>
          <w:lang w:val="fr-FR" w:bidi="ar-SA"/>
        </w:rPr>
        <w:t xml:space="preserve"> de </w:t>
      </w:r>
      <w:r w:rsidR="00DB71A5" w:rsidRPr="007D2BA3">
        <w:rPr>
          <w:rFonts w:asciiTheme="majorBidi" w:eastAsia="Times New Roman" w:hAnsiTheme="majorBidi" w:cstheme="majorBidi"/>
          <w:lang w:val="fr-FR" w:bidi="ar-SA"/>
        </w:rPr>
        <w:t>sécurité</w:t>
      </w:r>
      <w:r w:rsidRPr="007D2BA3">
        <w:rPr>
          <w:rFonts w:asciiTheme="majorBidi" w:eastAsia="Times New Roman" w:hAnsiTheme="majorBidi" w:cstheme="majorBidi"/>
          <w:lang w:val="fr-FR" w:bidi="ar-SA"/>
        </w:rPr>
        <w:t xml:space="preserve">́ pour Travaux </w:t>
      </w:r>
      <w:r w:rsidR="00DB71A5" w:rsidRPr="007D2BA3">
        <w:rPr>
          <w:rFonts w:asciiTheme="majorBidi" w:eastAsia="Times New Roman" w:hAnsiTheme="majorBidi" w:cstheme="majorBidi"/>
          <w:lang w:val="fr-FR" w:bidi="ar-SA"/>
        </w:rPr>
        <w:t>électriques</w:t>
      </w:r>
      <w:proofErr w:type="gramStart"/>
      <w:r w:rsidR="006A3AAB" w:rsidRPr="007D2BA3">
        <w:rPr>
          <w:rFonts w:asciiTheme="majorBidi" w:eastAsia="Times New Roman" w:hAnsiTheme="majorBidi" w:cstheme="majorBidi"/>
          <w:lang w:val="fr-FR" w:bidi="ar-SA"/>
        </w:rPr>
        <w:t xml:space="preserve"> .</w:t>
      </w:r>
      <w:r w:rsidRPr="007D2BA3">
        <w:rPr>
          <w:rFonts w:asciiTheme="majorBidi" w:eastAsia="Times New Roman" w:hAnsiTheme="majorBidi" w:cstheme="majorBidi"/>
          <w:lang w:val="fr-FR" w:bidi="ar-SA"/>
        </w:rPr>
        <w:t>.</w:t>
      </w:r>
      <w:proofErr w:type="gramEnd"/>
      <w:r w:rsidRPr="007D2BA3">
        <w:rPr>
          <w:rFonts w:asciiTheme="majorBidi" w:eastAsia="Times New Roman" w:hAnsiTheme="majorBidi" w:cstheme="majorBidi"/>
          <w:lang w:val="fr-FR" w:bidi="ar-SA"/>
        </w:rPr>
        <w:t xml:space="preserve"> </w:t>
      </w:r>
    </w:p>
    <w:p w14:paraId="5FFA7F41" w14:textId="6EE14B04" w:rsidR="007D2BA3" w:rsidRPr="007D2BA3" w:rsidRDefault="00380CC1"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380CC1">
        <w:rPr>
          <w:rFonts w:asciiTheme="majorBidi" w:eastAsia="Times New Roman" w:hAnsiTheme="majorBidi" w:cstheme="majorBidi"/>
          <w:b/>
          <w:bCs/>
          <w:color w:val="17365D" w:themeColor="text2" w:themeShade="BF"/>
          <w:lang w:val="fr-FR" w:bidi="ar-SA"/>
        </w:rPr>
        <w:t>INDJAZ ELEC</w:t>
      </w:r>
      <w:r w:rsidR="007D2BA3" w:rsidRPr="007D2BA3">
        <w:rPr>
          <w:rFonts w:asciiTheme="majorBidi" w:eastAsia="Times New Roman" w:hAnsiTheme="majorBidi" w:cstheme="majorBidi"/>
          <w:b/>
          <w:bCs/>
          <w:color w:val="16355B"/>
          <w:lang w:val="fr-FR" w:bidi="ar-SA"/>
        </w:rPr>
        <w:t xml:space="preserve"> OUTILLAGE </w:t>
      </w:r>
    </w:p>
    <w:p w14:paraId="7169B7C4" w14:textId="451BC549"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lang w:val="fr-FR" w:bidi="ar-SA"/>
        </w:rPr>
      </w:pPr>
      <w:r w:rsidRPr="007D2BA3">
        <w:rPr>
          <w:rFonts w:asciiTheme="majorBidi" w:eastAsia="Times New Roman" w:hAnsiTheme="majorBidi" w:cstheme="majorBidi"/>
          <w:b/>
          <w:bCs/>
          <w:lang w:val="fr-FR" w:bidi="ar-SA"/>
        </w:rPr>
        <w:t xml:space="preserve">• Outillage </w:t>
      </w:r>
      <w:proofErr w:type="spellStart"/>
      <w:r w:rsidRPr="007D2BA3">
        <w:rPr>
          <w:rFonts w:asciiTheme="majorBidi" w:eastAsia="Times New Roman" w:hAnsiTheme="majorBidi" w:cstheme="majorBidi"/>
          <w:b/>
          <w:bCs/>
          <w:lang w:val="fr-FR" w:bidi="ar-SA"/>
        </w:rPr>
        <w:t>général</w:t>
      </w:r>
      <w:proofErr w:type="spellEnd"/>
      <w:r w:rsidRPr="007D2BA3">
        <w:rPr>
          <w:rFonts w:asciiTheme="majorBidi" w:eastAsia="Times New Roman" w:hAnsiTheme="majorBidi" w:cstheme="majorBidi"/>
          <w:b/>
          <w:bCs/>
          <w:lang w:val="fr-FR" w:bidi="ar-SA"/>
        </w:rPr>
        <w:t xml:space="preserve"> et accessoires : </w:t>
      </w:r>
      <w:r w:rsidRPr="007D2BA3">
        <w:rPr>
          <w:rFonts w:asciiTheme="majorBidi" w:eastAsia="Times New Roman" w:hAnsiTheme="majorBidi" w:cstheme="majorBidi"/>
          <w:lang w:val="fr-FR" w:bidi="ar-SA"/>
        </w:rPr>
        <w:t xml:space="preserve">Outils </w:t>
      </w:r>
      <w:proofErr w:type="gramStart"/>
      <w:r w:rsidRPr="007D2BA3">
        <w:rPr>
          <w:rFonts w:asciiTheme="majorBidi" w:eastAsia="Times New Roman" w:hAnsiTheme="majorBidi" w:cstheme="majorBidi"/>
          <w:lang w:val="fr-FR" w:bidi="ar-SA"/>
        </w:rPr>
        <w:t>a</w:t>
      </w:r>
      <w:proofErr w:type="gramEnd"/>
      <w:r w:rsidRPr="007D2BA3">
        <w:rPr>
          <w:rFonts w:asciiTheme="majorBidi" w:eastAsia="Times New Roman" w:hAnsiTheme="majorBidi" w:cstheme="majorBidi"/>
          <w:lang w:val="fr-FR" w:bidi="ar-SA"/>
        </w:rPr>
        <w:t xml:space="preserve"> main et </w:t>
      </w:r>
      <w:proofErr w:type="spellStart"/>
      <w:r w:rsidRPr="007D2BA3">
        <w:rPr>
          <w:rFonts w:asciiTheme="majorBidi" w:eastAsia="Times New Roman" w:hAnsiTheme="majorBidi" w:cstheme="majorBidi"/>
          <w:lang w:val="fr-FR" w:bidi="ar-SA"/>
        </w:rPr>
        <w:t>électriques</w:t>
      </w:r>
      <w:proofErr w:type="spellEnd"/>
      <w:r w:rsidRPr="007D2BA3">
        <w:rPr>
          <w:rFonts w:asciiTheme="majorBidi" w:eastAsia="Times New Roman" w:hAnsiTheme="majorBidi" w:cstheme="majorBidi"/>
          <w:lang w:val="fr-FR" w:bidi="ar-SA"/>
        </w:rPr>
        <w:t xml:space="preserve">, Outils de </w:t>
      </w:r>
      <w:proofErr w:type="spellStart"/>
      <w:r w:rsidRPr="007D2BA3">
        <w:rPr>
          <w:rFonts w:asciiTheme="majorBidi" w:eastAsia="Times New Roman" w:hAnsiTheme="majorBidi" w:cstheme="majorBidi"/>
          <w:lang w:val="fr-FR" w:bidi="ar-SA"/>
        </w:rPr>
        <w:t>Dénudage</w:t>
      </w:r>
      <w:proofErr w:type="spellEnd"/>
      <w:r w:rsidRPr="007D2BA3">
        <w:rPr>
          <w:rFonts w:asciiTheme="majorBidi" w:eastAsia="Times New Roman" w:hAnsiTheme="majorBidi" w:cstheme="majorBidi"/>
          <w:lang w:val="fr-FR" w:bidi="ar-SA"/>
        </w:rPr>
        <w:t xml:space="preserve"> et </w:t>
      </w:r>
      <w:proofErr w:type="spellStart"/>
      <w:r w:rsidRPr="007D2BA3">
        <w:rPr>
          <w:rFonts w:asciiTheme="majorBidi" w:eastAsia="Times New Roman" w:hAnsiTheme="majorBidi" w:cstheme="majorBidi"/>
          <w:lang w:val="fr-FR" w:bidi="ar-SA"/>
        </w:rPr>
        <w:t>préparation</w:t>
      </w:r>
      <w:proofErr w:type="spellEnd"/>
      <w:r w:rsidRPr="007D2BA3">
        <w:rPr>
          <w:rFonts w:asciiTheme="majorBidi" w:eastAsia="Times New Roman" w:hAnsiTheme="majorBidi" w:cstheme="majorBidi"/>
          <w:lang w:val="fr-FR" w:bidi="ar-SA"/>
        </w:rPr>
        <w:t xml:space="preserve"> de </w:t>
      </w:r>
      <w:proofErr w:type="spellStart"/>
      <w:r w:rsidRPr="007D2BA3">
        <w:rPr>
          <w:rFonts w:asciiTheme="majorBidi" w:eastAsia="Times New Roman" w:hAnsiTheme="majorBidi" w:cstheme="majorBidi"/>
          <w:lang w:val="fr-FR" w:bidi="ar-SA"/>
        </w:rPr>
        <w:t>câble</w:t>
      </w:r>
      <w:proofErr w:type="spellEnd"/>
      <w:r w:rsidRPr="007D2BA3">
        <w:rPr>
          <w:rFonts w:asciiTheme="majorBidi" w:eastAsia="Times New Roman" w:hAnsiTheme="majorBidi" w:cstheme="majorBidi"/>
          <w:lang w:val="fr-FR" w:bidi="ar-SA"/>
        </w:rPr>
        <w:t xml:space="preserve"> HTA, Instruments de mesures et </w:t>
      </w:r>
      <w:proofErr w:type="spellStart"/>
      <w:r w:rsidRPr="007D2BA3">
        <w:rPr>
          <w:rFonts w:asciiTheme="majorBidi" w:eastAsia="Times New Roman" w:hAnsiTheme="majorBidi" w:cstheme="majorBidi"/>
          <w:lang w:val="fr-FR" w:bidi="ar-SA"/>
        </w:rPr>
        <w:t>détection</w:t>
      </w:r>
      <w:proofErr w:type="spellEnd"/>
      <w:r w:rsidRPr="007D2BA3">
        <w:rPr>
          <w:rFonts w:asciiTheme="majorBidi" w:eastAsia="Times New Roman" w:hAnsiTheme="majorBidi" w:cstheme="majorBidi"/>
          <w:lang w:val="fr-FR" w:bidi="ar-SA"/>
        </w:rPr>
        <w:t xml:space="preserve">, dotation pour </w:t>
      </w:r>
      <w:proofErr w:type="spellStart"/>
      <w:r w:rsidRPr="007D2BA3">
        <w:rPr>
          <w:rFonts w:asciiTheme="majorBidi" w:eastAsia="Times New Roman" w:hAnsiTheme="majorBidi" w:cstheme="majorBidi"/>
          <w:lang w:val="fr-FR" w:bidi="ar-SA"/>
        </w:rPr>
        <w:t>électricien</w:t>
      </w:r>
      <w:proofErr w:type="spellEnd"/>
      <w:r w:rsidRPr="007D2BA3">
        <w:rPr>
          <w:rFonts w:asciiTheme="majorBidi" w:eastAsia="Times New Roman" w:hAnsiTheme="majorBidi" w:cstheme="majorBidi"/>
          <w:lang w:val="fr-FR" w:bidi="ar-SA"/>
        </w:rPr>
        <w:t xml:space="preserve"> pour travaux Sous Tension et hauteurs .... </w:t>
      </w:r>
    </w:p>
    <w:p w14:paraId="611EC2E9" w14:textId="3E14E484" w:rsidR="007D2BA3" w:rsidRPr="00E85D16" w:rsidRDefault="00380CC1" w:rsidP="00E85D16">
      <w:pPr>
        <w:widowControl/>
        <w:autoSpaceDE/>
        <w:autoSpaceDN/>
        <w:spacing w:before="100" w:beforeAutospacing="1" w:after="100" w:afterAutospacing="1" w:line="276" w:lineRule="auto"/>
        <w:jc w:val="both"/>
        <w:rPr>
          <w:rFonts w:asciiTheme="majorBidi" w:eastAsia="Times New Roman" w:hAnsiTheme="majorBidi" w:cstheme="majorBidi"/>
          <w:b/>
          <w:bCs/>
          <w:color w:val="16355B"/>
          <w:lang w:val="fr-FR" w:bidi="ar-SA"/>
        </w:rPr>
      </w:pPr>
      <w:r w:rsidRPr="00380CC1">
        <w:rPr>
          <w:rFonts w:asciiTheme="majorBidi" w:eastAsia="Times New Roman" w:hAnsiTheme="majorBidi" w:cstheme="majorBidi"/>
          <w:b/>
          <w:bCs/>
          <w:color w:val="17365D" w:themeColor="text2" w:themeShade="BF"/>
          <w:lang w:val="fr-FR" w:bidi="ar-SA"/>
        </w:rPr>
        <w:t xml:space="preserve">INDJAZ ELEC </w:t>
      </w:r>
      <w:r w:rsidR="007D2BA3" w:rsidRPr="00E85D16">
        <w:rPr>
          <w:rFonts w:asciiTheme="majorBidi" w:eastAsia="Times New Roman" w:hAnsiTheme="majorBidi" w:cstheme="majorBidi"/>
          <w:b/>
          <w:bCs/>
          <w:color w:val="16355B"/>
          <w:lang w:val="fr-FR" w:bidi="ar-SA"/>
        </w:rPr>
        <w:t>ENERGETIQUE</w:t>
      </w:r>
    </w:p>
    <w:p w14:paraId="101F0957" w14:textId="77777777" w:rsidR="007D2BA3" w:rsidRPr="007D2BA3" w:rsidRDefault="007D2BA3" w:rsidP="00E85D16">
      <w:pPr>
        <w:widowControl/>
        <w:autoSpaceDE/>
        <w:autoSpaceDN/>
        <w:spacing w:before="100" w:beforeAutospacing="1" w:after="100" w:afterAutospacing="1" w:line="276" w:lineRule="auto"/>
        <w:jc w:val="both"/>
        <w:rPr>
          <w:rFonts w:asciiTheme="majorBidi" w:eastAsia="Times New Roman" w:hAnsiTheme="majorBidi" w:cstheme="majorBidi"/>
          <w:sz w:val="24"/>
          <w:szCs w:val="24"/>
          <w:lang w:val="fr-FR" w:bidi="ar-SA"/>
        </w:rPr>
      </w:pPr>
      <w:r w:rsidRPr="007D2BA3">
        <w:rPr>
          <w:rFonts w:asciiTheme="majorBidi" w:eastAsia="Times New Roman" w:hAnsiTheme="majorBidi" w:cstheme="majorBidi"/>
          <w:b/>
          <w:bCs/>
          <w:lang w:val="fr-FR" w:bidi="ar-SA"/>
        </w:rPr>
        <w:t xml:space="preserve">• </w:t>
      </w:r>
      <w:proofErr w:type="spellStart"/>
      <w:r w:rsidRPr="007D2BA3">
        <w:rPr>
          <w:rFonts w:asciiTheme="majorBidi" w:eastAsia="Times New Roman" w:hAnsiTheme="majorBidi" w:cstheme="majorBidi"/>
          <w:b/>
          <w:bCs/>
          <w:lang w:val="fr-FR" w:bidi="ar-SA"/>
        </w:rPr>
        <w:t>Efficacite</w:t>
      </w:r>
      <w:proofErr w:type="spellEnd"/>
      <w:r w:rsidRPr="007D2BA3">
        <w:rPr>
          <w:rFonts w:asciiTheme="majorBidi" w:eastAsia="Times New Roman" w:hAnsiTheme="majorBidi" w:cstheme="majorBidi"/>
          <w:b/>
          <w:bCs/>
          <w:lang w:val="fr-FR" w:bidi="ar-SA"/>
        </w:rPr>
        <w:t xml:space="preserve">́ </w:t>
      </w:r>
      <w:proofErr w:type="spellStart"/>
      <w:r w:rsidRPr="007D2BA3">
        <w:rPr>
          <w:rFonts w:asciiTheme="majorBidi" w:eastAsia="Times New Roman" w:hAnsiTheme="majorBidi" w:cstheme="majorBidi"/>
          <w:b/>
          <w:bCs/>
          <w:lang w:val="fr-FR" w:bidi="ar-SA"/>
        </w:rPr>
        <w:t>énergétique</w:t>
      </w:r>
      <w:proofErr w:type="spellEnd"/>
      <w:r w:rsidRPr="007D2BA3">
        <w:rPr>
          <w:rFonts w:asciiTheme="majorBidi" w:eastAsia="Times New Roman" w:hAnsiTheme="majorBidi" w:cstheme="majorBidi"/>
          <w:b/>
          <w:bCs/>
          <w:lang w:val="fr-FR" w:bidi="ar-SA"/>
        </w:rPr>
        <w:t xml:space="preserve"> : </w:t>
      </w:r>
      <w:r w:rsidRPr="007D2BA3">
        <w:rPr>
          <w:rFonts w:asciiTheme="majorBidi" w:eastAsia="Times New Roman" w:hAnsiTheme="majorBidi" w:cstheme="majorBidi"/>
          <w:lang w:val="fr-FR" w:bidi="ar-SA"/>
        </w:rPr>
        <w:t xml:space="preserve">Analyse de </w:t>
      </w:r>
      <w:proofErr w:type="spellStart"/>
      <w:r w:rsidRPr="007D2BA3">
        <w:rPr>
          <w:rFonts w:asciiTheme="majorBidi" w:eastAsia="Times New Roman" w:hAnsiTheme="majorBidi" w:cstheme="majorBidi"/>
          <w:lang w:val="fr-FR" w:bidi="ar-SA"/>
        </w:rPr>
        <w:t>réseau</w:t>
      </w:r>
      <w:proofErr w:type="spellEnd"/>
      <w:r w:rsidRPr="007D2BA3">
        <w:rPr>
          <w:rFonts w:asciiTheme="majorBidi" w:eastAsia="Times New Roman" w:hAnsiTheme="majorBidi" w:cstheme="majorBidi"/>
          <w:lang w:val="fr-FR" w:bidi="ar-SA"/>
        </w:rPr>
        <w:t xml:space="preserve"> Industriel et Proposition des Solutions Finales, Batteries de compensation HTA et BT Fixe ou Automatique pour Installation Locale, par Secteur, ou Globale.</w:t>
      </w:r>
      <w:r w:rsidRPr="007D2BA3">
        <w:rPr>
          <w:rFonts w:asciiTheme="majorBidi" w:eastAsia="Times New Roman" w:hAnsiTheme="majorBidi" w:cstheme="majorBidi"/>
          <w:lang w:val="fr-FR" w:bidi="ar-SA"/>
        </w:rPr>
        <w:br/>
      </w:r>
      <w:r w:rsidRPr="007D2BA3">
        <w:rPr>
          <w:rFonts w:asciiTheme="majorBidi" w:eastAsia="Times New Roman" w:hAnsiTheme="majorBidi" w:cstheme="majorBidi"/>
          <w:b/>
          <w:bCs/>
          <w:lang w:val="fr-FR" w:bidi="ar-SA"/>
        </w:rPr>
        <w:t xml:space="preserve">• </w:t>
      </w:r>
      <w:r w:rsidRPr="007D2BA3">
        <w:rPr>
          <w:rFonts w:asciiTheme="majorBidi" w:eastAsia="Times New Roman" w:hAnsiTheme="majorBidi" w:cstheme="majorBidi"/>
          <w:lang w:val="fr-FR" w:bidi="ar-SA"/>
        </w:rPr>
        <w:t xml:space="preserve">Onduleurs pour Alimentation Sans Interruption ‘’UPS’’ et Stabilisateurs de </w:t>
      </w:r>
      <w:proofErr w:type="spellStart"/>
      <w:r w:rsidRPr="007D2BA3">
        <w:rPr>
          <w:rFonts w:asciiTheme="majorBidi" w:eastAsia="Times New Roman" w:hAnsiTheme="majorBidi" w:cstheme="majorBidi"/>
          <w:lang w:val="fr-FR" w:bidi="ar-SA"/>
        </w:rPr>
        <w:t>réseau</w:t>
      </w:r>
      <w:proofErr w:type="spellEnd"/>
      <w:r w:rsidRPr="007D2BA3">
        <w:rPr>
          <w:rFonts w:asciiTheme="majorBidi" w:eastAsia="Times New Roman" w:hAnsiTheme="majorBidi" w:cstheme="majorBidi"/>
          <w:lang w:val="fr-FR" w:bidi="ar-SA"/>
        </w:rPr>
        <w:t>.</w:t>
      </w:r>
      <w:r w:rsidRPr="007D2BA3">
        <w:rPr>
          <w:rFonts w:asciiTheme="majorBidi" w:eastAsia="Times New Roman" w:hAnsiTheme="majorBidi" w:cstheme="majorBidi"/>
          <w:lang w:val="fr-FR" w:bidi="ar-SA"/>
        </w:rPr>
        <w:br/>
      </w:r>
      <w:r w:rsidRPr="007D2BA3">
        <w:rPr>
          <w:rFonts w:asciiTheme="majorBidi" w:eastAsia="Times New Roman" w:hAnsiTheme="majorBidi" w:cstheme="majorBidi"/>
          <w:b/>
          <w:bCs/>
          <w:lang w:val="fr-FR" w:bidi="ar-SA"/>
        </w:rPr>
        <w:t xml:space="preserve">• </w:t>
      </w:r>
      <w:r w:rsidRPr="007D2BA3">
        <w:rPr>
          <w:rFonts w:asciiTheme="majorBidi" w:eastAsia="Times New Roman" w:hAnsiTheme="majorBidi" w:cstheme="majorBidi"/>
          <w:lang w:val="fr-FR" w:bidi="ar-SA"/>
        </w:rPr>
        <w:t xml:space="preserve">Solution Energie Solaire et Panneaux </w:t>
      </w:r>
      <w:proofErr w:type="spellStart"/>
      <w:r w:rsidRPr="007D2BA3">
        <w:rPr>
          <w:rFonts w:asciiTheme="majorBidi" w:eastAsia="Times New Roman" w:hAnsiTheme="majorBidi" w:cstheme="majorBidi"/>
          <w:lang w:val="fr-FR" w:bidi="ar-SA"/>
        </w:rPr>
        <w:t>Photovoltaïques</w:t>
      </w:r>
      <w:proofErr w:type="spellEnd"/>
      <w:r w:rsidRPr="007D2BA3">
        <w:rPr>
          <w:rFonts w:asciiTheme="majorBidi" w:eastAsia="Times New Roman" w:hAnsiTheme="majorBidi" w:cstheme="majorBidi"/>
          <w:lang w:val="fr-FR" w:bidi="ar-SA"/>
        </w:rPr>
        <w:t xml:space="preserve">. </w:t>
      </w:r>
    </w:p>
    <w:p w14:paraId="63FB9851" w14:textId="45B7C0E5" w:rsidR="007D2BA3" w:rsidRPr="00DB71A5" w:rsidRDefault="007D2BA3" w:rsidP="00E85D1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lang w:val="fr-FR"/>
        </w:rPr>
        <w:lastRenderedPageBreak/>
        <w:t xml:space="preserve">Notre </w:t>
      </w:r>
      <w:proofErr w:type="spellStart"/>
      <w:r w:rsidRPr="00DB71A5">
        <w:rPr>
          <w:rFonts w:asciiTheme="majorBidi" w:hAnsiTheme="majorBidi" w:cstheme="majorBidi"/>
          <w:lang w:val="fr-FR"/>
        </w:rPr>
        <w:t>établissement</w:t>
      </w:r>
      <w:proofErr w:type="spellEnd"/>
      <w:r w:rsidRPr="00DB71A5">
        <w:rPr>
          <w:rFonts w:asciiTheme="majorBidi" w:hAnsiTheme="majorBidi" w:cstheme="majorBidi"/>
          <w:lang w:val="fr-FR"/>
        </w:rPr>
        <w:t xml:space="preserve"> accompagne </w:t>
      </w:r>
      <w:proofErr w:type="spellStart"/>
      <w:r w:rsidRPr="00DB71A5">
        <w:rPr>
          <w:rFonts w:asciiTheme="majorBidi" w:hAnsiTheme="majorBidi" w:cstheme="majorBidi"/>
          <w:lang w:val="fr-FR"/>
        </w:rPr>
        <w:t>déja</w:t>
      </w:r>
      <w:proofErr w:type="spellEnd"/>
      <w:r w:rsidRPr="00DB71A5">
        <w:rPr>
          <w:rFonts w:asciiTheme="majorBidi" w:hAnsiTheme="majorBidi" w:cstheme="majorBidi"/>
          <w:lang w:val="fr-FR"/>
        </w:rPr>
        <w:t xml:space="preserve">̀ de nombreux particuliers, plusieurs administrations publiques, parapubliques, organismes internationaux et les </w:t>
      </w:r>
      <w:proofErr w:type="spellStart"/>
      <w:r w:rsidRPr="00DB71A5">
        <w:rPr>
          <w:rFonts w:asciiTheme="majorBidi" w:hAnsiTheme="majorBidi" w:cstheme="majorBidi"/>
          <w:lang w:val="fr-FR"/>
        </w:rPr>
        <w:t>établissements</w:t>
      </w:r>
      <w:proofErr w:type="spellEnd"/>
      <w:r w:rsidRPr="00DB71A5">
        <w:rPr>
          <w:rFonts w:asciiTheme="majorBidi" w:hAnsiTheme="majorBidi" w:cstheme="majorBidi"/>
          <w:lang w:val="fr-FR"/>
        </w:rPr>
        <w:t xml:space="preserve"> </w:t>
      </w:r>
      <w:proofErr w:type="spellStart"/>
      <w:r w:rsidRPr="00DB71A5">
        <w:rPr>
          <w:rFonts w:asciiTheme="majorBidi" w:hAnsiTheme="majorBidi" w:cstheme="majorBidi"/>
          <w:lang w:val="fr-FR"/>
        </w:rPr>
        <w:t>privés</w:t>
      </w:r>
      <w:proofErr w:type="spellEnd"/>
      <w:r w:rsidRPr="00DB71A5">
        <w:rPr>
          <w:rFonts w:asciiTheme="majorBidi" w:hAnsiTheme="majorBidi" w:cstheme="majorBidi"/>
          <w:lang w:val="fr-FR"/>
        </w:rPr>
        <w:t xml:space="preserve"> dans l’</w:t>
      </w:r>
      <w:proofErr w:type="spellStart"/>
      <w:r w:rsidRPr="00DB71A5">
        <w:rPr>
          <w:rFonts w:asciiTheme="majorBidi" w:hAnsiTheme="majorBidi" w:cstheme="majorBidi"/>
          <w:lang w:val="fr-FR"/>
        </w:rPr>
        <w:t>évolution</w:t>
      </w:r>
      <w:proofErr w:type="spellEnd"/>
      <w:r w:rsidRPr="00DB71A5">
        <w:rPr>
          <w:rFonts w:asciiTheme="majorBidi" w:hAnsiTheme="majorBidi" w:cstheme="majorBidi"/>
          <w:lang w:val="fr-FR"/>
        </w:rPr>
        <w:t xml:space="preserve"> de leurs chantiers, projets de construction et de </w:t>
      </w:r>
      <w:proofErr w:type="spellStart"/>
      <w:r w:rsidRPr="00DB71A5">
        <w:rPr>
          <w:rFonts w:asciiTheme="majorBidi" w:hAnsiTheme="majorBidi" w:cstheme="majorBidi"/>
          <w:lang w:val="fr-FR"/>
        </w:rPr>
        <w:t>rénovation</w:t>
      </w:r>
      <w:proofErr w:type="spellEnd"/>
      <w:r w:rsidRPr="00DB71A5">
        <w:rPr>
          <w:rFonts w:asciiTheme="majorBidi" w:hAnsiTheme="majorBidi" w:cstheme="majorBidi"/>
          <w:lang w:val="fr-FR"/>
        </w:rPr>
        <w:t xml:space="preserve"> </w:t>
      </w:r>
    </w:p>
    <w:p w14:paraId="460F44B3" w14:textId="2E867BB1" w:rsidR="007D2BA3" w:rsidRPr="00DB71A5" w:rsidRDefault="007D2BA3" w:rsidP="00E85D1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lang w:val="fr-FR"/>
        </w:rPr>
        <w:t xml:space="preserve">Nous avons </w:t>
      </w:r>
      <w:r w:rsidR="00E85D16" w:rsidRPr="00DB71A5">
        <w:rPr>
          <w:rFonts w:asciiTheme="majorBidi" w:hAnsiTheme="majorBidi" w:cstheme="majorBidi"/>
          <w:lang w:val="fr-FR"/>
        </w:rPr>
        <w:t>développé</w:t>
      </w:r>
      <w:r w:rsidRPr="00DB71A5">
        <w:rPr>
          <w:rFonts w:asciiTheme="majorBidi" w:hAnsiTheme="majorBidi" w:cstheme="majorBidi"/>
          <w:lang w:val="fr-FR"/>
        </w:rPr>
        <w:t>́ notre offre de service dans les domaines suivants</w:t>
      </w:r>
      <w:r w:rsidR="00E85D16">
        <w:rPr>
          <w:rFonts w:asciiTheme="majorBidi" w:hAnsiTheme="majorBidi" w:cstheme="majorBidi"/>
          <w:lang w:val="fr-FR"/>
        </w:rPr>
        <w:t xml:space="preserve"> : </w:t>
      </w:r>
    </w:p>
    <w:p w14:paraId="52CB68BC" w14:textId="77777777" w:rsidR="007D2BA3" w:rsidRPr="00DB71A5" w:rsidRDefault="007D2BA3" w:rsidP="00E85D1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rPr>
        <w:sym w:font="Wingdings" w:char="F0D8"/>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b/>
          <w:bCs/>
          <w:i/>
          <w:iCs/>
          <w:lang w:val="fr-FR"/>
        </w:rPr>
        <w:t xml:space="preserve">Un conseil avant-vente disponible </w:t>
      </w:r>
    </w:p>
    <w:p w14:paraId="548AEFB2" w14:textId="3475CF1E" w:rsidR="007D2BA3" w:rsidRPr="00DB71A5" w:rsidRDefault="007D2BA3" w:rsidP="006A3AAB">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rPr>
        <w:sym w:font="Wingdings" w:char="F0A7"/>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lang w:val="fr-FR"/>
        </w:rPr>
        <w:t xml:space="preserve">Que ce soit par mail ou par </w:t>
      </w:r>
      <w:proofErr w:type="spellStart"/>
      <w:r w:rsidRPr="00DB71A5">
        <w:rPr>
          <w:rFonts w:asciiTheme="majorBidi" w:hAnsiTheme="majorBidi" w:cstheme="majorBidi"/>
          <w:lang w:val="fr-FR"/>
        </w:rPr>
        <w:t>téléphone</w:t>
      </w:r>
      <w:proofErr w:type="spellEnd"/>
      <w:r w:rsidRPr="00DB71A5">
        <w:rPr>
          <w:rFonts w:asciiTheme="majorBidi" w:hAnsiTheme="majorBidi" w:cstheme="majorBidi"/>
          <w:lang w:val="fr-FR"/>
        </w:rPr>
        <w:t xml:space="preserve">, notre </w:t>
      </w:r>
      <w:proofErr w:type="spellStart"/>
      <w:r w:rsidRPr="00DB71A5">
        <w:rPr>
          <w:rFonts w:asciiTheme="majorBidi" w:hAnsiTheme="majorBidi" w:cstheme="majorBidi"/>
          <w:lang w:val="fr-FR"/>
        </w:rPr>
        <w:t>équipe</w:t>
      </w:r>
      <w:proofErr w:type="spellEnd"/>
      <w:r w:rsidRPr="00DB71A5">
        <w:rPr>
          <w:rFonts w:asciiTheme="majorBidi" w:hAnsiTheme="majorBidi" w:cstheme="majorBidi"/>
          <w:lang w:val="fr-FR"/>
        </w:rPr>
        <w:t xml:space="preserve"> de vendeurs sera toujours </w:t>
      </w:r>
      <w:proofErr w:type="spellStart"/>
      <w:r w:rsidRPr="00DB71A5">
        <w:rPr>
          <w:rFonts w:asciiTheme="majorBidi" w:hAnsiTheme="majorBidi" w:cstheme="majorBidi"/>
          <w:lang w:val="fr-FR"/>
        </w:rPr>
        <w:t>prête</w:t>
      </w:r>
      <w:proofErr w:type="spellEnd"/>
      <w:r w:rsidRPr="00DB71A5">
        <w:rPr>
          <w:rFonts w:asciiTheme="majorBidi" w:hAnsiTheme="majorBidi" w:cstheme="majorBidi"/>
          <w:lang w:val="fr-FR"/>
        </w:rPr>
        <w:t xml:space="preserve"> à vous donner un conseil sur le </w:t>
      </w:r>
      <w:proofErr w:type="spellStart"/>
      <w:r w:rsidRPr="00DB71A5">
        <w:rPr>
          <w:rFonts w:asciiTheme="majorBidi" w:hAnsiTheme="majorBidi" w:cstheme="majorBidi"/>
          <w:lang w:val="fr-FR"/>
        </w:rPr>
        <w:t>matériel</w:t>
      </w:r>
      <w:proofErr w:type="spellEnd"/>
      <w:r w:rsidRPr="00DB71A5">
        <w:rPr>
          <w:rFonts w:asciiTheme="majorBidi" w:hAnsiTheme="majorBidi" w:cstheme="majorBidi"/>
          <w:lang w:val="fr-FR"/>
        </w:rPr>
        <w:t xml:space="preserve"> que nous distribuons. N’</w:t>
      </w:r>
      <w:proofErr w:type="spellStart"/>
      <w:r w:rsidRPr="00DB71A5">
        <w:rPr>
          <w:rFonts w:asciiTheme="majorBidi" w:hAnsiTheme="majorBidi" w:cstheme="majorBidi"/>
          <w:lang w:val="fr-FR"/>
        </w:rPr>
        <w:t>hésitez</w:t>
      </w:r>
      <w:proofErr w:type="spellEnd"/>
      <w:r w:rsidRPr="00DB71A5">
        <w:rPr>
          <w:rFonts w:asciiTheme="majorBidi" w:hAnsiTheme="majorBidi" w:cstheme="majorBidi"/>
          <w:lang w:val="fr-FR"/>
        </w:rPr>
        <w:t xml:space="preserve"> pas à les solliciter.</w:t>
      </w:r>
      <w:r w:rsidRPr="00DB71A5">
        <w:rPr>
          <w:rFonts w:asciiTheme="majorBidi" w:hAnsiTheme="majorBidi" w:cstheme="majorBidi"/>
          <w:lang w:val="fr-FR"/>
        </w:rPr>
        <w:br/>
      </w:r>
      <w:r w:rsidRPr="00DB71A5">
        <w:rPr>
          <w:rFonts w:asciiTheme="majorBidi" w:hAnsiTheme="majorBidi" w:cstheme="majorBidi"/>
        </w:rPr>
        <w:sym w:font="Wingdings" w:char="F0A7"/>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lang w:val="fr-FR"/>
        </w:rPr>
        <w:t xml:space="preserve">Pour votre installation </w:t>
      </w:r>
      <w:proofErr w:type="spellStart"/>
      <w:r w:rsidRPr="00DB71A5">
        <w:rPr>
          <w:rFonts w:asciiTheme="majorBidi" w:hAnsiTheme="majorBidi" w:cstheme="majorBidi"/>
          <w:lang w:val="fr-FR"/>
        </w:rPr>
        <w:t>électrique</w:t>
      </w:r>
      <w:proofErr w:type="spellEnd"/>
      <w:r w:rsidRPr="00DB71A5">
        <w:rPr>
          <w:rFonts w:asciiTheme="majorBidi" w:hAnsiTheme="majorBidi" w:cstheme="majorBidi"/>
          <w:lang w:val="fr-FR"/>
        </w:rPr>
        <w:t xml:space="preserve">, nous pouvons vous orienter vers un installateur de votre </w:t>
      </w:r>
      <w:proofErr w:type="spellStart"/>
      <w:r w:rsidRPr="00DB71A5">
        <w:rPr>
          <w:rFonts w:asciiTheme="majorBidi" w:hAnsiTheme="majorBidi" w:cstheme="majorBidi"/>
          <w:lang w:val="fr-FR"/>
        </w:rPr>
        <w:t>région</w:t>
      </w:r>
      <w:proofErr w:type="spellEnd"/>
      <w:r w:rsidRPr="00DB71A5">
        <w:rPr>
          <w:rFonts w:asciiTheme="majorBidi" w:hAnsiTheme="majorBidi" w:cstheme="majorBidi"/>
          <w:lang w:val="fr-FR"/>
        </w:rPr>
        <w:t xml:space="preserve"> qui pourra prendre en main l’ensemble de votre besoin. Consultez-nous !</w:t>
      </w:r>
      <w:r w:rsidRPr="00DB71A5">
        <w:rPr>
          <w:rFonts w:asciiTheme="majorBidi" w:hAnsiTheme="majorBidi" w:cstheme="majorBidi"/>
          <w:lang w:val="fr-FR"/>
        </w:rPr>
        <w:br/>
      </w:r>
      <w:r w:rsidRPr="00DB71A5">
        <w:rPr>
          <w:rFonts w:asciiTheme="majorBidi" w:hAnsiTheme="majorBidi" w:cstheme="majorBidi"/>
        </w:rPr>
        <w:sym w:font="Wingdings" w:char="F0A7"/>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lang w:val="fr-FR"/>
        </w:rPr>
        <w:t xml:space="preserve">Si vous avez des commandes importantes, notre </w:t>
      </w:r>
      <w:proofErr w:type="spellStart"/>
      <w:r w:rsidRPr="00DB71A5">
        <w:rPr>
          <w:rFonts w:asciiTheme="majorBidi" w:hAnsiTheme="majorBidi" w:cstheme="majorBidi"/>
          <w:lang w:val="fr-FR"/>
        </w:rPr>
        <w:t>équipe</w:t>
      </w:r>
      <w:proofErr w:type="spellEnd"/>
      <w:r w:rsidRPr="00DB71A5">
        <w:rPr>
          <w:rFonts w:asciiTheme="majorBidi" w:hAnsiTheme="majorBidi" w:cstheme="majorBidi"/>
          <w:lang w:val="fr-FR"/>
        </w:rPr>
        <w:t xml:space="preserve"> commerciale pourra vous </w:t>
      </w:r>
      <w:proofErr w:type="spellStart"/>
      <w:r w:rsidRPr="00DB71A5">
        <w:rPr>
          <w:rFonts w:asciiTheme="majorBidi" w:hAnsiTheme="majorBidi" w:cstheme="majorBidi"/>
          <w:lang w:val="fr-FR"/>
        </w:rPr>
        <w:t>établir</w:t>
      </w:r>
      <w:proofErr w:type="spellEnd"/>
      <w:r w:rsidRPr="00DB71A5">
        <w:rPr>
          <w:rFonts w:asciiTheme="majorBidi" w:hAnsiTheme="majorBidi" w:cstheme="majorBidi"/>
          <w:lang w:val="fr-FR"/>
        </w:rPr>
        <w:t xml:space="preserve"> un devis personnalisé. </w:t>
      </w:r>
    </w:p>
    <w:p w14:paraId="711A7539" w14:textId="77777777" w:rsidR="007D2BA3" w:rsidRPr="00DB71A5" w:rsidRDefault="007D2BA3" w:rsidP="00E85D1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rPr>
        <w:sym w:font="Wingdings" w:char="F0D8"/>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b/>
          <w:bCs/>
          <w:i/>
          <w:iCs/>
          <w:lang w:val="fr-FR"/>
        </w:rPr>
        <w:t xml:space="preserve">Un suivi de vos commandes efficace </w:t>
      </w:r>
    </w:p>
    <w:p w14:paraId="1F100BB0" w14:textId="77777777" w:rsidR="007D2BA3" w:rsidRPr="00DB71A5" w:rsidRDefault="007D2BA3" w:rsidP="00E85D1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rPr>
        <w:sym w:font="Wingdings" w:char="F0A7"/>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lang w:val="fr-FR"/>
        </w:rPr>
        <w:t xml:space="preserve">Vos commandes sont </w:t>
      </w:r>
      <w:proofErr w:type="spellStart"/>
      <w:r w:rsidRPr="00DB71A5">
        <w:rPr>
          <w:rFonts w:asciiTheme="majorBidi" w:hAnsiTheme="majorBidi" w:cstheme="majorBidi"/>
          <w:lang w:val="fr-FR"/>
        </w:rPr>
        <w:t>traitées</w:t>
      </w:r>
      <w:proofErr w:type="spellEnd"/>
      <w:r w:rsidRPr="00DB71A5">
        <w:rPr>
          <w:rFonts w:asciiTheme="majorBidi" w:hAnsiTheme="majorBidi" w:cstheme="majorBidi"/>
          <w:lang w:val="fr-FR"/>
        </w:rPr>
        <w:t xml:space="preserve"> dans la </w:t>
      </w:r>
      <w:proofErr w:type="spellStart"/>
      <w:r w:rsidRPr="00DB71A5">
        <w:rPr>
          <w:rFonts w:asciiTheme="majorBidi" w:hAnsiTheme="majorBidi" w:cstheme="majorBidi"/>
          <w:lang w:val="fr-FR"/>
        </w:rPr>
        <w:t>journée</w:t>
      </w:r>
      <w:proofErr w:type="spellEnd"/>
      <w:r w:rsidRPr="00DB71A5">
        <w:rPr>
          <w:rFonts w:asciiTheme="majorBidi" w:hAnsiTheme="majorBidi" w:cstheme="majorBidi"/>
          <w:lang w:val="fr-FR"/>
        </w:rPr>
        <w:t xml:space="preserve"> et les reliquats </w:t>
      </w:r>
      <w:proofErr w:type="spellStart"/>
      <w:r w:rsidRPr="00DB71A5">
        <w:rPr>
          <w:rFonts w:asciiTheme="majorBidi" w:hAnsiTheme="majorBidi" w:cstheme="majorBidi"/>
          <w:lang w:val="fr-FR"/>
        </w:rPr>
        <w:t>commandés</w:t>
      </w:r>
      <w:proofErr w:type="spellEnd"/>
      <w:r w:rsidRPr="00DB71A5">
        <w:rPr>
          <w:rFonts w:asciiTheme="majorBidi" w:hAnsiTheme="majorBidi" w:cstheme="majorBidi"/>
          <w:lang w:val="fr-FR"/>
        </w:rPr>
        <w:t xml:space="preserve"> chez nos partenaires. Notre service commercial reste à votre disposition par </w:t>
      </w:r>
      <w:proofErr w:type="spellStart"/>
      <w:r w:rsidRPr="00DB71A5">
        <w:rPr>
          <w:rFonts w:asciiTheme="majorBidi" w:hAnsiTheme="majorBidi" w:cstheme="majorBidi"/>
          <w:lang w:val="fr-FR"/>
        </w:rPr>
        <w:t>téléphone</w:t>
      </w:r>
      <w:proofErr w:type="spellEnd"/>
      <w:r w:rsidRPr="00DB71A5">
        <w:rPr>
          <w:rFonts w:asciiTheme="majorBidi" w:hAnsiTheme="majorBidi" w:cstheme="majorBidi"/>
          <w:lang w:val="fr-FR"/>
        </w:rPr>
        <w:t xml:space="preserve"> ou par mail pendant tout le suivi </w:t>
      </w:r>
    </w:p>
    <w:p w14:paraId="459D1BB4" w14:textId="77777777" w:rsidR="007D2BA3" w:rsidRPr="00DB71A5" w:rsidRDefault="007D2BA3" w:rsidP="00E85D1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rPr>
        <w:sym w:font="Wingdings" w:char="F0D8"/>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b/>
          <w:bCs/>
          <w:i/>
          <w:iCs/>
          <w:lang w:val="fr-FR"/>
        </w:rPr>
        <w:t xml:space="preserve">Un SAV à votre </w:t>
      </w:r>
      <w:proofErr w:type="spellStart"/>
      <w:r w:rsidRPr="00DB71A5">
        <w:rPr>
          <w:rFonts w:asciiTheme="majorBidi" w:hAnsiTheme="majorBidi" w:cstheme="majorBidi"/>
          <w:b/>
          <w:bCs/>
          <w:i/>
          <w:iCs/>
          <w:lang w:val="fr-FR"/>
        </w:rPr>
        <w:t>écoute</w:t>
      </w:r>
      <w:proofErr w:type="spellEnd"/>
      <w:r w:rsidRPr="00DB71A5">
        <w:rPr>
          <w:rFonts w:asciiTheme="majorBidi" w:hAnsiTheme="majorBidi" w:cstheme="majorBidi"/>
          <w:b/>
          <w:bCs/>
          <w:i/>
          <w:iCs/>
          <w:lang w:val="fr-FR"/>
        </w:rPr>
        <w:t xml:space="preserve"> </w:t>
      </w:r>
    </w:p>
    <w:p w14:paraId="373CAE25" w14:textId="77777777" w:rsidR="007D2BA3" w:rsidRPr="00DB71A5" w:rsidRDefault="007D2BA3" w:rsidP="00E85D16">
      <w:pPr>
        <w:pStyle w:val="NormalWeb"/>
        <w:spacing w:line="276" w:lineRule="auto"/>
        <w:jc w:val="both"/>
        <w:rPr>
          <w:rFonts w:asciiTheme="majorBidi" w:hAnsiTheme="majorBidi" w:cstheme="majorBidi"/>
          <w:sz w:val="28"/>
          <w:szCs w:val="28"/>
          <w:lang w:val="fr-FR"/>
        </w:rPr>
      </w:pPr>
      <w:r w:rsidRPr="00DB71A5">
        <w:rPr>
          <w:rFonts w:asciiTheme="majorBidi" w:hAnsiTheme="majorBidi" w:cstheme="majorBidi"/>
        </w:rPr>
        <w:sym w:font="Wingdings" w:char="F0A7"/>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lang w:val="fr-FR"/>
        </w:rPr>
        <w:t xml:space="preserve">Le SAV, </w:t>
      </w:r>
      <w:proofErr w:type="spellStart"/>
      <w:r w:rsidRPr="00DB71A5">
        <w:rPr>
          <w:rFonts w:asciiTheme="majorBidi" w:hAnsiTheme="majorBidi" w:cstheme="majorBidi"/>
          <w:lang w:val="fr-FR"/>
        </w:rPr>
        <w:t>également</w:t>
      </w:r>
      <w:proofErr w:type="spellEnd"/>
      <w:r w:rsidRPr="00DB71A5">
        <w:rPr>
          <w:rFonts w:asciiTheme="majorBidi" w:hAnsiTheme="majorBidi" w:cstheme="majorBidi"/>
          <w:lang w:val="fr-FR"/>
        </w:rPr>
        <w:t xml:space="preserve"> joignable par </w:t>
      </w:r>
      <w:proofErr w:type="spellStart"/>
      <w:r w:rsidRPr="00DB71A5">
        <w:rPr>
          <w:rFonts w:asciiTheme="majorBidi" w:hAnsiTheme="majorBidi" w:cstheme="majorBidi"/>
          <w:lang w:val="fr-FR"/>
        </w:rPr>
        <w:t>téléphone</w:t>
      </w:r>
      <w:proofErr w:type="spellEnd"/>
      <w:r w:rsidRPr="00DB71A5">
        <w:rPr>
          <w:rFonts w:asciiTheme="majorBidi" w:hAnsiTheme="majorBidi" w:cstheme="majorBidi"/>
          <w:lang w:val="fr-FR"/>
        </w:rPr>
        <w:t xml:space="preserve"> ou par mail vous oriente dans vos </w:t>
      </w:r>
      <w:proofErr w:type="spellStart"/>
      <w:r w:rsidRPr="00DB71A5">
        <w:rPr>
          <w:rFonts w:asciiTheme="majorBidi" w:hAnsiTheme="majorBidi" w:cstheme="majorBidi"/>
          <w:lang w:val="fr-FR"/>
        </w:rPr>
        <w:t>problèmes</w:t>
      </w:r>
      <w:proofErr w:type="spellEnd"/>
      <w:r w:rsidRPr="00DB71A5">
        <w:rPr>
          <w:rFonts w:asciiTheme="majorBidi" w:hAnsiTheme="majorBidi" w:cstheme="majorBidi"/>
          <w:lang w:val="fr-FR"/>
        </w:rPr>
        <w:t xml:space="preserve"> d’</w:t>
      </w:r>
      <w:proofErr w:type="spellStart"/>
      <w:r w:rsidRPr="00DB71A5">
        <w:rPr>
          <w:rFonts w:asciiTheme="majorBidi" w:hAnsiTheme="majorBidi" w:cstheme="majorBidi"/>
          <w:lang w:val="fr-FR"/>
        </w:rPr>
        <w:t>après</w:t>
      </w:r>
      <w:proofErr w:type="spellEnd"/>
      <w:r w:rsidRPr="00DB71A5">
        <w:rPr>
          <w:rFonts w:asciiTheme="majorBidi" w:hAnsiTheme="majorBidi" w:cstheme="majorBidi"/>
          <w:lang w:val="fr-FR"/>
        </w:rPr>
        <w:t>- vente.</w:t>
      </w:r>
      <w:r w:rsidRPr="00DB71A5">
        <w:rPr>
          <w:rFonts w:asciiTheme="majorBidi" w:hAnsiTheme="majorBidi" w:cstheme="majorBidi"/>
          <w:lang w:val="fr-FR"/>
        </w:rPr>
        <w:br/>
      </w:r>
      <w:r w:rsidRPr="00DB71A5">
        <w:rPr>
          <w:rFonts w:asciiTheme="majorBidi" w:hAnsiTheme="majorBidi" w:cstheme="majorBidi"/>
        </w:rPr>
        <w:sym w:font="Wingdings" w:char="F0A7"/>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lang w:val="fr-FR"/>
        </w:rPr>
        <w:t xml:space="preserve">Un espace d’accueil pour les clients </w:t>
      </w:r>
    </w:p>
    <w:p w14:paraId="2DF18E8B" w14:textId="77777777" w:rsidR="007D2BA3" w:rsidRPr="00DB71A5" w:rsidRDefault="007D2BA3" w:rsidP="00E85D16">
      <w:pPr>
        <w:pStyle w:val="NormalWeb"/>
        <w:shd w:val="clear" w:color="auto" w:fill="FFFFFF"/>
        <w:spacing w:line="276" w:lineRule="auto"/>
        <w:rPr>
          <w:rFonts w:asciiTheme="majorBidi" w:hAnsiTheme="majorBidi" w:cstheme="majorBidi"/>
          <w:sz w:val="28"/>
          <w:szCs w:val="28"/>
          <w:lang w:val="fr-FR"/>
        </w:rPr>
      </w:pPr>
      <w:r w:rsidRPr="00DB71A5">
        <w:rPr>
          <w:rFonts w:asciiTheme="majorBidi" w:hAnsiTheme="majorBidi" w:cstheme="majorBidi"/>
        </w:rPr>
        <w:sym w:font="Wingdings" w:char="F0D8"/>
      </w:r>
      <w:r w:rsidRPr="00DB71A5">
        <w:rPr>
          <w:rFonts w:asciiTheme="majorBidi" w:hAnsiTheme="majorBidi" w:cstheme="majorBidi"/>
        </w:rPr>
        <w:sym w:font="Wingdings" w:char="F0A0"/>
      </w:r>
      <w:r w:rsidRPr="00DB71A5">
        <w:rPr>
          <w:rFonts w:asciiTheme="majorBidi" w:hAnsiTheme="majorBidi" w:cstheme="majorBidi"/>
        </w:rPr>
        <w:sym w:font="Wingdings" w:char="F0A0"/>
      </w:r>
      <w:r w:rsidRPr="00DB71A5">
        <w:rPr>
          <w:rFonts w:asciiTheme="majorBidi" w:hAnsiTheme="majorBidi" w:cstheme="majorBidi"/>
          <w:b/>
          <w:bCs/>
          <w:i/>
          <w:iCs/>
          <w:lang w:val="fr-FR"/>
        </w:rPr>
        <w:t>Un stock important</w:t>
      </w:r>
      <w:r w:rsidRPr="00DB71A5">
        <w:rPr>
          <w:rFonts w:asciiTheme="majorBidi" w:hAnsiTheme="majorBidi" w:cstheme="majorBidi"/>
          <w:b/>
          <w:bCs/>
          <w:i/>
          <w:iCs/>
          <w:lang w:val="fr-FR"/>
        </w:rPr>
        <w:br/>
      </w:r>
      <w:r w:rsidRPr="00DB71A5">
        <w:rPr>
          <w:rFonts w:asciiTheme="majorBidi" w:hAnsiTheme="majorBidi" w:cstheme="majorBidi"/>
          <w:lang w:val="fr-FR"/>
        </w:rPr>
        <w:t xml:space="preserve">Avec un stock suivi et </w:t>
      </w:r>
      <w:proofErr w:type="spellStart"/>
      <w:r w:rsidRPr="00DB71A5">
        <w:rPr>
          <w:rFonts w:asciiTheme="majorBidi" w:hAnsiTheme="majorBidi" w:cstheme="majorBidi"/>
          <w:lang w:val="fr-FR"/>
        </w:rPr>
        <w:t>réapprovisionne</w:t>
      </w:r>
      <w:proofErr w:type="spellEnd"/>
      <w:r w:rsidRPr="00DB71A5">
        <w:rPr>
          <w:rFonts w:asciiTheme="majorBidi" w:hAnsiTheme="majorBidi" w:cstheme="majorBidi"/>
          <w:lang w:val="fr-FR"/>
        </w:rPr>
        <w:t xml:space="preserve">́ </w:t>
      </w:r>
      <w:proofErr w:type="spellStart"/>
      <w:r w:rsidRPr="00DB71A5">
        <w:rPr>
          <w:rFonts w:asciiTheme="majorBidi" w:hAnsiTheme="majorBidi" w:cstheme="majorBidi"/>
          <w:lang w:val="fr-FR"/>
        </w:rPr>
        <w:t>régulièrement</w:t>
      </w:r>
      <w:proofErr w:type="spellEnd"/>
      <w:r w:rsidRPr="00DB71A5">
        <w:rPr>
          <w:rFonts w:asciiTheme="majorBidi" w:hAnsiTheme="majorBidi" w:cstheme="majorBidi"/>
          <w:lang w:val="fr-FR"/>
        </w:rPr>
        <w:t xml:space="preserve"> nous pouvons vous fournir </w:t>
      </w:r>
      <w:proofErr w:type="spellStart"/>
      <w:r w:rsidRPr="00DB71A5">
        <w:rPr>
          <w:rFonts w:asciiTheme="majorBidi" w:hAnsiTheme="majorBidi" w:cstheme="majorBidi"/>
          <w:lang w:val="fr-FR"/>
        </w:rPr>
        <w:t>immédiatement</w:t>
      </w:r>
      <w:proofErr w:type="spellEnd"/>
      <w:r w:rsidRPr="00DB71A5">
        <w:rPr>
          <w:rFonts w:asciiTheme="majorBidi" w:hAnsiTheme="majorBidi" w:cstheme="majorBidi"/>
          <w:lang w:val="fr-FR"/>
        </w:rPr>
        <w:t xml:space="preserve"> pratiquement tous vos besoins en </w:t>
      </w:r>
      <w:proofErr w:type="spellStart"/>
      <w:r w:rsidRPr="00DB71A5">
        <w:rPr>
          <w:rFonts w:asciiTheme="majorBidi" w:hAnsiTheme="majorBidi" w:cstheme="majorBidi"/>
          <w:lang w:val="fr-FR"/>
        </w:rPr>
        <w:t>matériel</w:t>
      </w:r>
      <w:proofErr w:type="spellEnd"/>
      <w:r w:rsidRPr="00DB71A5">
        <w:rPr>
          <w:rFonts w:asciiTheme="majorBidi" w:hAnsiTheme="majorBidi" w:cstheme="majorBidi"/>
          <w:lang w:val="fr-FR"/>
        </w:rPr>
        <w:t xml:space="preserve">. </w:t>
      </w:r>
    </w:p>
    <w:p w14:paraId="0C0DF9A7" w14:textId="5BA24640" w:rsidR="007D2BA3" w:rsidRDefault="007D2BA3" w:rsidP="00E85D16">
      <w:pPr>
        <w:pStyle w:val="NormalWeb"/>
        <w:shd w:val="clear" w:color="auto" w:fill="FFFFFF"/>
        <w:spacing w:line="276" w:lineRule="auto"/>
        <w:rPr>
          <w:rFonts w:asciiTheme="majorBidi" w:hAnsiTheme="majorBidi" w:cstheme="majorBidi"/>
          <w:lang w:val="fr-FR"/>
        </w:rPr>
      </w:pPr>
      <w:r w:rsidRPr="00DB71A5">
        <w:rPr>
          <w:rFonts w:asciiTheme="majorBidi" w:hAnsiTheme="majorBidi" w:cstheme="majorBidi"/>
          <w:lang w:val="fr-FR"/>
        </w:rPr>
        <w:t>Nos Partenaires :</w:t>
      </w:r>
      <w:r w:rsidRPr="00DB71A5">
        <w:rPr>
          <w:rFonts w:asciiTheme="majorBidi" w:hAnsiTheme="majorBidi" w:cstheme="majorBidi"/>
          <w:lang w:val="fr-FR"/>
        </w:rPr>
        <w:br/>
        <w:t xml:space="preserve">Schneider Electric, SOFAMEL, </w:t>
      </w:r>
      <w:proofErr w:type="spellStart"/>
      <w:r w:rsidRPr="00DB71A5">
        <w:rPr>
          <w:rFonts w:asciiTheme="majorBidi" w:hAnsiTheme="majorBidi" w:cstheme="majorBidi"/>
          <w:lang w:val="fr-FR"/>
        </w:rPr>
        <w:t>ELcon</w:t>
      </w:r>
      <w:proofErr w:type="spellEnd"/>
      <w:r w:rsidRPr="00DB71A5">
        <w:rPr>
          <w:rFonts w:asciiTheme="majorBidi" w:hAnsiTheme="majorBidi" w:cstheme="majorBidi"/>
          <w:lang w:val="fr-FR"/>
        </w:rPr>
        <w:t xml:space="preserve"> </w:t>
      </w:r>
      <w:proofErr w:type="spellStart"/>
      <w:r w:rsidRPr="00DB71A5">
        <w:rPr>
          <w:rFonts w:asciiTheme="majorBidi" w:hAnsiTheme="majorBidi" w:cstheme="majorBidi"/>
          <w:lang w:val="fr-FR"/>
        </w:rPr>
        <w:t>Megarad</w:t>
      </w:r>
      <w:proofErr w:type="spellEnd"/>
      <w:r w:rsidRPr="00DB71A5">
        <w:rPr>
          <w:rFonts w:asciiTheme="majorBidi" w:hAnsiTheme="majorBidi" w:cstheme="majorBidi"/>
          <w:lang w:val="fr-FR"/>
        </w:rPr>
        <w:t xml:space="preserve">, Cahors, CABEL, NEXANS, </w:t>
      </w:r>
      <w:proofErr w:type="spellStart"/>
      <w:r w:rsidRPr="00DB71A5">
        <w:rPr>
          <w:rFonts w:asciiTheme="majorBidi" w:hAnsiTheme="majorBidi" w:cstheme="majorBidi"/>
          <w:lang w:val="fr-FR"/>
        </w:rPr>
        <w:t>Derancourt</w:t>
      </w:r>
      <w:proofErr w:type="spellEnd"/>
      <w:r w:rsidRPr="00DB71A5">
        <w:rPr>
          <w:rFonts w:asciiTheme="majorBidi" w:hAnsiTheme="majorBidi" w:cstheme="majorBidi"/>
          <w:lang w:val="fr-FR"/>
        </w:rPr>
        <w:t>, GIG isolateur..</w:t>
      </w:r>
    </w:p>
    <w:p w14:paraId="7B6DF26B" w14:textId="43F9E5A9" w:rsidR="0080758F" w:rsidRDefault="0080758F" w:rsidP="00E85D16">
      <w:pPr>
        <w:pStyle w:val="NormalWeb"/>
        <w:shd w:val="clear" w:color="auto" w:fill="FFFFFF"/>
        <w:spacing w:line="276" w:lineRule="auto"/>
        <w:rPr>
          <w:rFonts w:asciiTheme="majorBidi" w:hAnsiTheme="majorBidi" w:cstheme="majorBidi"/>
          <w:lang w:val="fr-FR"/>
        </w:rPr>
      </w:pPr>
    </w:p>
    <w:p w14:paraId="64EC68B9" w14:textId="5C7A635D" w:rsidR="0080758F" w:rsidRDefault="0080758F" w:rsidP="00E85D16">
      <w:pPr>
        <w:pStyle w:val="NormalWeb"/>
        <w:shd w:val="clear" w:color="auto" w:fill="FFFFFF"/>
        <w:spacing w:line="276" w:lineRule="auto"/>
        <w:rPr>
          <w:rFonts w:asciiTheme="majorBidi" w:hAnsiTheme="majorBidi" w:cstheme="majorBidi"/>
          <w:lang w:val="fr-FR"/>
        </w:rPr>
      </w:pPr>
    </w:p>
    <w:p w14:paraId="05A0CD25" w14:textId="77777777" w:rsidR="0080758F" w:rsidRDefault="0080758F">
      <w:pPr>
        <w:rPr>
          <w:rFonts w:asciiTheme="majorBidi" w:hAnsiTheme="majorBidi" w:cstheme="majorBidi"/>
          <w:b/>
          <w:bCs/>
          <w:sz w:val="36"/>
          <w:szCs w:val="36"/>
          <w:lang w:val="fr-FR"/>
        </w:rPr>
      </w:pPr>
      <w:r>
        <w:rPr>
          <w:rFonts w:asciiTheme="majorBidi" w:hAnsiTheme="majorBidi" w:cstheme="majorBidi"/>
          <w:b/>
          <w:bCs/>
          <w:sz w:val="36"/>
          <w:szCs w:val="36"/>
          <w:lang w:val="fr-FR"/>
        </w:rPr>
        <w:br w:type="page"/>
      </w:r>
    </w:p>
    <w:p w14:paraId="5107B0F1" w14:textId="77777777" w:rsidR="0080758F" w:rsidRPr="00125DB0" w:rsidRDefault="0080758F" w:rsidP="0080758F">
      <w:pPr>
        <w:spacing w:line="276" w:lineRule="auto"/>
        <w:rPr>
          <w:rFonts w:asciiTheme="majorBidi" w:hAnsiTheme="majorBidi" w:cstheme="majorBidi"/>
          <w:b/>
          <w:bCs/>
          <w:sz w:val="44"/>
          <w:szCs w:val="44"/>
          <w:lang w:val="fr-FR"/>
        </w:rPr>
      </w:pPr>
      <w:r w:rsidRPr="00125DB0">
        <w:rPr>
          <w:rFonts w:asciiTheme="majorBidi" w:hAnsiTheme="majorBidi" w:cstheme="majorBidi"/>
          <w:b/>
          <w:bCs/>
          <w:sz w:val="36"/>
          <w:szCs w:val="36"/>
          <w:lang w:val="fr-FR"/>
        </w:rPr>
        <w:lastRenderedPageBreak/>
        <w:t>Poste Transfo MT/BT.</w:t>
      </w:r>
    </w:p>
    <w:p w14:paraId="2F1BDE66" w14:textId="77777777" w:rsidR="0080758F" w:rsidRPr="00CF5B64" w:rsidRDefault="0080758F" w:rsidP="0080758F">
      <w:pPr>
        <w:spacing w:line="276" w:lineRule="auto"/>
        <w:rPr>
          <w:rFonts w:asciiTheme="majorBidi" w:hAnsiTheme="majorBidi" w:cstheme="majorBidi"/>
          <w:lang w:val="fr-FR"/>
        </w:rPr>
      </w:pPr>
      <w:r w:rsidRPr="00CF5B64">
        <w:rPr>
          <w:rFonts w:asciiTheme="majorBidi" w:hAnsiTheme="majorBidi" w:cstheme="majorBidi"/>
          <w:noProof/>
          <w:lang w:val="fr-FR" w:eastAsia="fr-FR" w:bidi="ar-SA"/>
        </w:rPr>
        <w:drawing>
          <wp:anchor distT="0" distB="0" distL="114300" distR="114300" simplePos="0" relativeHeight="251659264" behindDoc="0" locked="0" layoutInCell="1" allowOverlap="1" wp14:anchorId="4EA7942A" wp14:editId="0DEBF696">
            <wp:simplePos x="0" y="0"/>
            <wp:positionH relativeFrom="column">
              <wp:posOffset>5461635</wp:posOffset>
            </wp:positionH>
            <wp:positionV relativeFrom="paragraph">
              <wp:posOffset>204470</wp:posOffset>
            </wp:positionV>
            <wp:extent cx="1084580" cy="21062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 poteau.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580" cy="2106295"/>
                    </a:xfrm>
                    <a:prstGeom prst="rect">
                      <a:avLst/>
                    </a:prstGeom>
                  </pic:spPr>
                </pic:pic>
              </a:graphicData>
            </a:graphic>
            <wp14:sizeRelH relativeFrom="page">
              <wp14:pctWidth>0</wp14:pctWidth>
            </wp14:sizeRelH>
            <wp14:sizeRelV relativeFrom="page">
              <wp14:pctHeight>0</wp14:pctHeight>
            </wp14:sizeRelV>
          </wp:anchor>
        </w:drawing>
      </w:r>
      <w:r w:rsidRPr="00CF5B64">
        <w:rPr>
          <w:rFonts w:asciiTheme="majorBidi" w:hAnsiTheme="majorBidi" w:cstheme="majorBidi"/>
          <w:noProof/>
          <w:lang w:val="fr-FR" w:eastAsia="fr-FR" w:bidi="ar-SA"/>
        </w:rPr>
        <w:drawing>
          <wp:anchor distT="0" distB="0" distL="114300" distR="114300" simplePos="0" relativeHeight="251660288" behindDoc="0" locked="0" layoutInCell="1" allowOverlap="1" wp14:anchorId="305F9E7A" wp14:editId="5F4F7AD2">
            <wp:simplePos x="0" y="0"/>
            <wp:positionH relativeFrom="column">
              <wp:posOffset>3499875</wp:posOffset>
            </wp:positionH>
            <wp:positionV relativeFrom="paragraph">
              <wp:posOffset>204568</wp:posOffset>
            </wp:positionV>
            <wp:extent cx="1631315" cy="12217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htaht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1315" cy="1221740"/>
                    </a:xfrm>
                    <a:prstGeom prst="rect">
                      <a:avLst/>
                    </a:prstGeom>
                  </pic:spPr>
                </pic:pic>
              </a:graphicData>
            </a:graphic>
            <wp14:sizeRelH relativeFrom="page">
              <wp14:pctWidth>0</wp14:pctWidth>
            </wp14:sizeRelH>
            <wp14:sizeRelV relativeFrom="page">
              <wp14:pctHeight>0</wp14:pctHeight>
            </wp14:sizeRelV>
          </wp:anchor>
        </w:drawing>
      </w:r>
      <w:r w:rsidRPr="00CF5B64">
        <w:rPr>
          <w:rFonts w:asciiTheme="majorBidi" w:hAnsiTheme="majorBidi" w:cstheme="majorBidi"/>
          <w:b/>
          <w:bCs/>
          <w:sz w:val="28"/>
          <w:szCs w:val="28"/>
          <w:lang w:val="fr-FR"/>
        </w:rPr>
        <w:t>Conception, Fourniture et Installation.</w:t>
      </w:r>
    </w:p>
    <w:p w14:paraId="5B2FC885" w14:textId="77777777" w:rsidR="0080758F" w:rsidRPr="00CF5B64" w:rsidRDefault="0080758F" w:rsidP="0080758F">
      <w:pPr>
        <w:spacing w:line="276" w:lineRule="auto"/>
        <w:rPr>
          <w:rFonts w:asciiTheme="majorBidi" w:hAnsiTheme="majorBidi" w:cstheme="majorBidi"/>
          <w:lang w:val="fr-FR"/>
        </w:rPr>
      </w:pPr>
    </w:p>
    <w:p w14:paraId="532C6B82" w14:textId="77777777" w:rsidR="0080758F" w:rsidRPr="00CF5B64" w:rsidRDefault="0080758F" w:rsidP="0080758F">
      <w:pPr>
        <w:spacing w:line="276" w:lineRule="auto"/>
        <w:ind w:firstLine="360"/>
        <w:jc w:val="both"/>
        <w:rPr>
          <w:rFonts w:asciiTheme="majorBidi" w:hAnsiTheme="majorBidi" w:cstheme="majorBidi"/>
          <w:lang w:val="fr-FR"/>
        </w:rPr>
      </w:pPr>
      <w:r w:rsidRPr="00CF5B64">
        <w:rPr>
          <w:rFonts w:asciiTheme="majorBidi" w:hAnsiTheme="majorBidi" w:cstheme="majorBidi"/>
          <w:lang w:val="fr-FR"/>
        </w:rPr>
        <w:t>Nous créons de la valeur ajoutée pour nos clients en leurs proposant un portfolio complet de services et de solutions électriques, notre approche sur mesure nous permet de vous livrer des services optimises.</w:t>
      </w:r>
    </w:p>
    <w:p w14:paraId="6A254838" w14:textId="77777777" w:rsidR="0080758F" w:rsidRPr="00CF5B64" w:rsidRDefault="0080758F" w:rsidP="0080758F">
      <w:pPr>
        <w:spacing w:line="276" w:lineRule="auto"/>
        <w:jc w:val="both"/>
        <w:rPr>
          <w:rFonts w:asciiTheme="majorBidi" w:hAnsiTheme="majorBidi" w:cstheme="majorBidi"/>
          <w:lang w:val="fr-FR"/>
        </w:rPr>
      </w:pPr>
    </w:p>
    <w:p w14:paraId="33507F0F" w14:textId="77777777" w:rsidR="0080758F" w:rsidRPr="00CF5B64" w:rsidRDefault="0080758F" w:rsidP="0080758F">
      <w:pPr>
        <w:spacing w:line="276" w:lineRule="auto"/>
        <w:ind w:firstLine="360"/>
        <w:jc w:val="both"/>
        <w:rPr>
          <w:rFonts w:asciiTheme="majorBidi" w:hAnsiTheme="majorBidi" w:cstheme="majorBidi"/>
          <w:lang w:val="fr-FR"/>
        </w:rPr>
      </w:pPr>
      <w:r w:rsidRPr="00CF5B64">
        <w:rPr>
          <w:rFonts w:asciiTheme="majorBidi" w:hAnsiTheme="majorBidi" w:cstheme="majorBidi"/>
          <w:b/>
          <w:bCs/>
          <w:i/>
          <w:iCs/>
          <w:noProof/>
          <w:lang w:val="fr-FR" w:eastAsia="fr-FR" w:bidi="ar-SA"/>
        </w:rPr>
        <w:drawing>
          <wp:anchor distT="0" distB="0" distL="114300" distR="114300" simplePos="0" relativeHeight="251661312" behindDoc="0" locked="0" layoutInCell="1" allowOverlap="1" wp14:anchorId="0727B597" wp14:editId="196E1988">
            <wp:simplePos x="0" y="0"/>
            <wp:positionH relativeFrom="column">
              <wp:posOffset>3499827</wp:posOffset>
            </wp:positionH>
            <wp:positionV relativeFrom="paragraph">
              <wp:posOffset>194945</wp:posOffset>
            </wp:positionV>
            <wp:extent cx="1623695" cy="1119505"/>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3695" cy="1119505"/>
                    </a:xfrm>
                    <a:prstGeom prst="rect">
                      <a:avLst/>
                    </a:prstGeom>
                  </pic:spPr>
                </pic:pic>
              </a:graphicData>
            </a:graphic>
            <wp14:sizeRelH relativeFrom="page">
              <wp14:pctWidth>0</wp14:pctWidth>
            </wp14:sizeRelH>
            <wp14:sizeRelV relativeFrom="page">
              <wp14:pctHeight>0</wp14:pctHeight>
            </wp14:sizeRelV>
          </wp:anchor>
        </w:drawing>
      </w:r>
      <w:r w:rsidRPr="00CF5B64">
        <w:rPr>
          <w:rFonts w:asciiTheme="majorBidi" w:hAnsiTheme="majorBidi" w:cstheme="majorBidi"/>
          <w:b/>
          <w:bCs/>
          <w:i/>
          <w:iCs/>
          <w:lang w:val="fr-FR"/>
        </w:rPr>
        <w:t>SARL INDJAZ ELEC</w:t>
      </w:r>
      <w:r w:rsidRPr="00CF5B64">
        <w:rPr>
          <w:rFonts w:asciiTheme="majorBidi" w:hAnsiTheme="majorBidi" w:cstheme="majorBidi"/>
          <w:lang w:val="fr-FR"/>
        </w:rPr>
        <w:t xml:space="preserve"> conseille, conçoit et installe tout poste de transformation HTA/BT 10KV et 30KV ; sur poteau, préfabriqué (en béton ou sur </w:t>
      </w:r>
      <w:proofErr w:type="spellStart"/>
      <w:r w:rsidRPr="00CF5B64">
        <w:rPr>
          <w:rFonts w:asciiTheme="majorBidi" w:hAnsiTheme="majorBidi" w:cstheme="majorBidi"/>
          <w:lang w:val="fr-FR"/>
        </w:rPr>
        <w:t>skid</w:t>
      </w:r>
      <w:proofErr w:type="spellEnd"/>
      <w:r w:rsidRPr="00CF5B64">
        <w:rPr>
          <w:rFonts w:asciiTheme="majorBidi" w:hAnsiTheme="majorBidi" w:cstheme="majorBidi"/>
          <w:lang w:val="fr-FR"/>
        </w:rPr>
        <w:t>) ou réalisé en maçonnerie traditionnelle (parpaings). L’équipement électrique est dimensionné en fonction des besoins, des demandes et des couts.</w:t>
      </w:r>
    </w:p>
    <w:p w14:paraId="32273FD0" w14:textId="77777777" w:rsidR="0080758F" w:rsidRDefault="0080758F" w:rsidP="0080758F">
      <w:pPr>
        <w:spacing w:line="276" w:lineRule="auto"/>
        <w:rPr>
          <w:rFonts w:asciiTheme="majorBidi" w:hAnsiTheme="majorBidi" w:cstheme="majorBidi"/>
          <w:lang w:val="fr-FR"/>
        </w:rPr>
      </w:pPr>
    </w:p>
    <w:p w14:paraId="26C7CE7A" w14:textId="77777777" w:rsidR="0080758F" w:rsidRPr="00CF5B64" w:rsidRDefault="0080758F" w:rsidP="0080758F">
      <w:pPr>
        <w:spacing w:line="276" w:lineRule="auto"/>
        <w:rPr>
          <w:rFonts w:asciiTheme="majorBidi" w:hAnsiTheme="majorBidi" w:cstheme="majorBidi"/>
          <w:lang w:val="fr-FR"/>
        </w:rPr>
      </w:pPr>
    </w:p>
    <w:p w14:paraId="5A48F5D6" w14:textId="77777777" w:rsidR="0080758F" w:rsidRPr="00CF5B64" w:rsidRDefault="0080758F" w:rsidP="0080758F">
      <w:pPr>
        <w:pStyle w:val="ListParagraph"/>
        <w:numPr>
          <w:ilvl w:val="0"/>
          <w:numId w:val="4"/>
        </w:numPr>
        <w:spacing w:line="276" w:lineRule="auto"/>
        <w:rPr>
          <w:rFonts w:asciiTheme="majorBidi" w:hAnsiTheme="majorBidi" w:cstheme="majorBidi"/>
          <w:b/>
          <w:bCs/>
          <w:lang w:val="fr-FR"/>
        </w:rPr>
      </w:pPr>
      <w:r w:rsidRPr="00CF5B64">
        <w:rPr>
          <w:rFonts w:asciiTheme="majorBidi" w:hAnsiTheme="majorBidi" w:cstheme="majorBidi"/>
          <w:b/>
          <w:bCs/>
          <w:lang w:val="fr-FR"/>
        </w:rPr>
        <w:t>Conception de poste HTA/BT pour répondre au mieux aux objectifs du projet</w:t>
      </w:r>
    </w:p>
    <w:p w14:paraId="3C0BF293" w14:textId="77777777" w:rsidR="0080758F" w:rsidRPr="00CF5B64" w:rsidRDefault="0080758F" w:rsidP="0080758F">
      <w:pPr>
        <w:spacing w:line="276" w:lineRule="auto"/>
        <w:rPr>
          <w:rFonts w:asciiTheme="majorBidi" w:hAnsiTheme="majorBidi" w:cstheme="majorBidi"/>
          <w:lang w:val="fr-FR"/>
        </w:rPr>
      </w:pPr>
    </w:p>
    <w:p w14:paraId="3165D775" w14:textId="77777777" w:rsidR="0080758F" w:rsidRPr="00CF5B64" w:rsidRDefault="0080758F" w:rsidP="0080758F">
      <w:pPr>
        <w:spacing w:line="276" w:lineRule="auto"/>
        <w:rPr>
          <w:rFonts w:asciiTheme="majorBidi" w:hAnsiTheme="majorBidi" w:cstheme="majorBidi"/>
          <w:lang w:val="fr-FR"/>
        </w:rPr>
      </w:pPr>
      <w:r>
        <w:rPr>
          <w:rFonts w:asciiTheme="majorBidi" w:hAnsiTheme="majorBidi" w:cstheme="majorBidi"/>
          <w:noProof/>
          <w:lang w:val="fr-FR" w:eastAsia="fr-FR" w:bidi="ar-SA"/>
        </w:rPr>
        <w:drawing>
          <wp:anchor distT="0" distB="0" distL="114300" distR="114300" simplePos="0" relativeHeight="251662336" behindDoc="0" locked="0" layoutInCell="1" allowOverlap="1" wp14:anchorId="2FD6284F" wp14:editId="45D5377D">
            <wp:simplePos x="0" y="0"/>
            <wp:positionH relativeFrom="column">
              <wp:posOffset>778217</wp:posOffset>
            </wp:positionH>
            <wp:positionV relativeFrom="paragraph">
              <wp:posOffset>158750</wp:posOffset>
            </wp:positionV>
            <wp:extent cx="2926080" cy="13639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resdefault.jpg"/>
                    <pic:cNvPicPr/>
                  </pic:nvPicPr>
                  <pic:blipFill rotWithShape="1">
                    <a:blip r:embed="rId11" cstate="print">
                      <a:extLst>
                        <a:ext uri="{28A0092B-C50C-407E-A947-70E740481C1C}">
                          <a14:useLocalDpi xmlns:a14="http://schemas.microsoft.com/office/drawing/2010/main" val="0"/>
                        </a:ext>
                      </a:extLst>
                    </a:blip>
                    <a:srcRect l="537"/>
                    <a:stretch/>
                  </pic:blipFill>
                  <pic:spPr bwMode="auto">
                    <a:xfrm>
                      <a:off x="0" y="0"/>
                      <a:ext cx="2926080"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7661E" w14:textId="77777777" w:rsidR="0080758F" w:rsidRPr="00CF5B64" w:rsidRDefault="0080758F" w:rsidP="0080758F">
      <w:pPr>
        <w:pStyle w:val="ListParagraph"/>
        <w:numPr>
          <w:ilvl w:val="0"/>
          <w:numId w:val="5"/>
        </w:numPr>
        <w:spacing w:line="276" w:lineRule="auto"/>
        <w:rPr>
          <w:rFonts w:asciiTheme="majorBidi" w:hAnsiTheme="majorBidi" w:cstheme="majorBidi"/>
          <w:lang w:val="fr-FR"/>
        </w:rPr>
      </w:pPr>
      <w:r w:rsidRPr="00CF5B64">
        <w:rPr>
          <w:rFonts w:asciiTheme="majorBidi" w:hAnsiTheme="majorBidi" w:cstheme="majorBidi"/>
          <w:lang w:val="fr-FR"/>
        </w:rPr>
        <w:t>Ingénierie électrique.</w:t>
      </w:r>
    </w:p>
    <w:p w14:paraId="55E552BB" w14:textId="77777777" w:rsidR="0080758F" w:rsidRPr="00CF5B64" w:rsidRDefault="0080758F" w:rsidP="0080758F">
      <w:pPr>
        <w:pStyle w:val="ListParagraph"/>
        <w:numPr>
          <w:ilvl w:val="0"/>
          <w:numId w:val="5"/>
        </w:numPr>
        <w:spacing w:line="276" w:lineRule="auto"/>
        <w:rPr>
          <w:rFonts w:asciiTheme="majorBidi" w:hAnsiTheme="majorBidi" w:cstheme="majorBidi"/>
          <w:lang w:val="fr-FR"/>
        </w:rPr>
      </w:pPr>
      <w:r w:rsidRPr="00CF5B64">
        <w:rPr>
          <w:rFonts w:asciiTheme="majorBidi" w:hAnsiTheme="majorBidi" w:cstheme="majorBidi"/>
          <w:lang w:val="fr-FR"/>
        </w:rPr>
        <w:t>Définition des solutions.</w:t>
      </w:r>
    </w:p>
    <w:p w14:paraId="59A3B4DC" w14:textId="77777777" w:rsidR="0080758F" w:rsidRPr="00CF5B64" w:rsidRDefault="0080758F" w:rsidP="0080758F">
      <w:pPr>
        <w:pStyle w:val="ListParagraph"/>
        <w:numPr>
          <w:ilvl w:val="0"/>
          <w:numId w:val="5"/>
        </w:numPr>
        <w:spacing w:line="276" w:lineRule="auto"/>
        <w:rPr>
          <w:rFonts w:asciiTheme="majorBidi" w:hAnsiTheme="majorBidi" w:cstheme="majorBidi"/>
          <w:lang w:val="fr-FR"/>
        </w:rPr>
      </w:pPr>
      <w:r w:rsidRPr="00CF5B64">
        <w:rPr>
          <w:rFonts w:asciiTheme="majorBidi" w:hAnsiTheme="majorBidi" w:cstheme="majorBidi"/>
          <w:lang w:val="fr-FR"/>
        </w:rPr>
        <w:t>Bilan de puissance.</w:t>
      </w:r>
    </w:p>
    <w:p w14:paraId="785E4F75" w14:textId="77777777" w:rsidR="0080758F" w:rsidRPr="00CF5B64" w:rsidRDefault="0080758F" w:rsidP="0080758F">
      <w:pPr>
        <w:pStyle w:val="ListParagraph"/>
        <w:numPr>
          <w:ilvl w:val="0"/>
          <w:numId w:val="5"/>
        </w:numPr>
        <w:spacing w:line="276" w:lineRule="auto"/>
        <w:rPr>
          <w:rFonts w:asciiTheme="majorBidi" w:hAnsiTheme="majorBidi" w:cstheme="majorBidi"/>
          <w:lang w:val="fr-FR"/>
        </w:rPr>
      </w:pPr>
      <w:r w:rsidRPr="00CF5B64">
        <w:rPr>
          <w:rFonts w:asciiTheme="majorBidi" w:hAnsiTheme="majorBidi" w:cstheme="majorBidi"/>
          <w:lang w:val="fr-FR"/>
        </w:rPr>
        <w:t>Dimensionnement.</w:t>
      </w:r>
    </w:p>
    <w:p w14:paraId="551B3F27" w14:textId="77777777" w:rsidR="0080758F" w:rsidRPr="00CF5B64" w:rsidRDefault="0080758F" w:rsidP="0080758F">
      <w:pPr>
        <w:pStyle w:val="ListParagraph"/>
        <w:numPr>
          <w:ilvl w:val="0"/>
          <w:numId w:val="5"/>
        </w:numPr>
        <w:spacing w:line="276" w:lineRule="auto"/>
        <w:rPr>
          <w:rFonts w:asciiTheme="majorBidi" w:hAnsiTheme="majorBidi" w:cstheme="majorBidi"/>
          <w:lang w:val="fr-FR"/>
        </w:rPr>
      </w:pPr>
      <w:r w:rsidRPr="00CF5B64">
        <w:rPr>
          <w:rFonts w:asciiTheme="majorBidi" w:hAnsiTheme="majorBidi" w:cstheme="majorBidi"/>
          <w:lang w:val="fr-FR"/>
        </w:rPr>
        <w:t>Notes de calcul.</w:t>
      </w:r>
    </w:p>
    <w:p w14:paraId="11529A8E" w14:textId="77777777" w:rsidR="0080758F" w:rsidRPr="00CF5B64" w:rsidRDefault="0080758F" w:rsidP="0080758F">
      <w:pPr>
        <w:pStyle w:val="ListParagraph"/>
        <w:numPr>
          <w:ilvl w:val="0"/>
          <w:numId w:val="5"/>
        </w:numPr>
        <w:spacing w:line="276" w:lineRule="auto"/>
        <w:rPr>
          <w:rFonts w:asciiTheme="majorBidi" w:hAnsiTheme="majorBidi" w:cstheme="majorBidi"/>
          <w:lang w:val="fr-FR"/>
        </w:rPr>
      </w:pPr>
      <w:r w:rsidRPr="00CF5B64">
        <w:rPr>
          <w:rFonts w:asciiTheme="majorBidi" w:hAnsiTheme="majorBidi" w:cstheme="majorBidi"/>
          <w:lang w:val="fr-FR"/>
        </w:rPr>
        <w:t>Analyse fonctionnelle.</w:t>
      </w:r>
    </w:p>
    <w:p w14:paraId="28FFF5D4" w14:textId="77777777" w:rsidR="0080758F" w:rsidRPr="00CF5B64" w:rsidRDefault="0080758F" w:rsidP="0080758F">
      <w:pPr>
        <w:pStyle w:val="ListParagraph"/>
        <w:numPr>
          <w:ilvl w:val="0"/>
          <w:numId w:val="5"/>
        </w:numPr>
        <w:spacing w:line="276" w:lineRule="auto"/>
        <w:rPr>
          <w:rFonts w:asciiTheme="majorBidi" w:hAnsiTheme="majorBidi" w:cstheme="majorBidi"/>
          <w:lang w:val="fr-FR"/>
        </w:rPr>
      </w:pPr>
      <w:r w:rsidRPr="00CF5B64">
        <w:rPr>
          <w:rFonts w:asciiTheme="majorBidi" w:hAnsiTheme="majorBidi" w:cstheme="majorBidi"/>
          <w:lang w:val="fr-FR"/>
        </w:rPr>
        <w:t>Réalisation de schémas.</w:t>
      </w:r>
    </w:p>
    <w:p w14:paraId="7E86A15A" w14:textId="77777777" w:rsidR="0080758F" w:rsidRPr="00CF5B64" w:rsidRDefault="0080758F" w:rsidP="0080758F">
      <w:pPr>
        <w:spacing w:line="276" w:lineRule="auto"/>
        <w:rPr>
          <w:rFonts w:asciiTheme="majorBidi" w:hAnsiTheme="majorBidi" w:cstheme="majorBidi"/>
          <w:lang w:val="fr-FR"/>
        </w:rPr>
      </w:pPr>
    </w:p>
    <w:p w14:paraId="0DE8E3A6" w14:textId="77777777" w:rsidR="0080758F" w:rsidRPr="00813315" w:rsidRDefault="0080758F" w:rsidP="0080758F">
      <w:pPr>
        <w:pStyle w:val="ListParagraph"/>
        <w:numPr>
          <w:ilvl w:val="0"/>
          <w:numId w:val="4"/>
        </w:numPr>
        <w:spacing w:line="276" w:lineRule="auto"/>
        <w:rPr>
          <w:rFonts w:asciiTheme="majorBidi" w:hAnsiTheme="majorBidi" w:cstheme="majorBidi"/>
          <w:b/>
          <w:bCs/>
          <w:lang w:val="fr-FR"/>
        </w:rPr>
      </w:pPr>
      <w:r>
        <w:rPr>
          <w:rFonts w:asciiTheme="majorBidi" w:hAnsiTheme="majorBidi" w:cstheme="majorBidi"/>
          <w:noProof/>
          <w:lang w:val="fr-FR" w:eastAsia="fr-FR" w:bidi="ar-SA"/>
        </w:rPr>
        <w:drawing>
          <wp:anchor distT="0" distB="0" distL="114300" distR="114300" simplePos="0" relativeHeight="251668480" behindDoc="0" locked="0" layoutInCell="1" allowOverlap="1" wp14:anchorId="1FBE999E" wp14:editId="6E1808C1">
            <wp:simplePos x="0" y="0"/>
            <wp:positionH relativeFrom="column">
              <wp:posOffset>5590930</wp:posOffset>
            </wp:positionH>
            <wp:positionV relativeFrom="paragraph">
              <wp:posOffset>68580</wp:posOffset>
            </wp:positionV>
            <wp:extent cx="956310" cy="11099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B11669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6310" cy="1109980"/>
                    </a:xfrm>
                    <a:prstGeom prst="rect">
                      <a:avLst/>
                    </a:prstGeom>
                  </pic:spPr>
                </pic:pic>
              </a:graphicData>
            </a:graphic>
            <wp14:sizeRelH relativeFrom="page">
              <wp14:pctWidth>0</wp14:pctWidth>
            </wp14:sizeRelH>
            <wp14:sizeRelV relativeFrom="page">
              <wp14:pctHeight>0</wp14:pctHeight>
            </wp14:sizeRelV>
          </wp:anchor>
        </w:drawing>
      </w:r>
      <w:r w:rsidRPr="00813315">
        <w:rPr>
          <w:rFonts w:asciiTheme="majorBidi" w:hAnsiTheme="majorBidi" w:cstheme="majorBidi"/>
          <w:b/>
          <w:bCs/>
          <w:lang w:val="fr-FR"/>
        </w:rPr>
        <w:t>Fourniture des différents types de poste transfo avec tous les accessoires :</w:t>
      </w:r>
    </w:p>
    <w:p w14:paraId="3A7204C9" w14:textId="77777777" w:rsidR="0080758F" w:rsidRPr="00CF5B64" w:rsidRDefault="0080758F" w:rsidP="0080758F">
      <w:pPr>
        <w:spacing w:line="276" w:lineRule="auto"/>
        <w:rPr>
          <w:rFonts w:asciiTheme="majorBidi" w:hAnsiTheme="majorBidi" w:cstheme="majorBidi"/>
          <w:lang w:val="fr-FR"/>
        </w:rPr>
      </w:pPr>
      <w:r w:rsidRPr="00F75DA2">
        <w:rPr>
          <w:rFonts w:asciiTheme="majorBidi" w:hAnsiTheme="majorBidi" w:cstheme="majorBidi"/>
          <w:noProof/>
          <w:lang w:val="fr-FR" w:eastAsia="fr-FR" w:bidi="ar-SA"/>
        </w:rPr>
        <w:drawing>
          <wp:anchor distT="0" distB="0" distL="114300" distR="114300" simplePos="0" relativeHeight="251669504" behindDoc="0" locked="0" layoutInCell="1" allowOverlap="1" wp14:anchorId="2B14C375" wp14:editId="569B3658">
            <wp:simplePos x="0" y="0"/>
            <wp:positionH relativeFrom="column">
              <wp:posOffset>4561840</wp:posOffset>
            </wp:positionH>
            <wp:positionV relativeFrom="paragraph">
              <wp:posOffset>161583</wp:posOffset>
            </wp:positionV>
            <wp:extent cx="755650" cy="738505"/>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650" cy="738505"/>
                    </a:xfrm>
                    <a:prstGeom prst="rect">
                      <a:avLst/>
                    </a:prstGeom>
                  </pic:spPr>
                </pic:pic>
              </a:graphicData>
            </a:graphic>
            <wp14:sizeRelH relativeFrom="page">
              <wp14:pctWidth>0</wp14:pctWidth>
            </wp14:sizeRelH>
            <wp14:sizeRelV relativeFrom="page">
              <wp14:pctHeight>0</wp14:pctHeight>
            </wp14:sizeRelV>
          </wp:anchor>
        </w:drawing>
      </w:r>
    </w:p>
    <w:p w14:paraId="432E76AD"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sidRPr="00813315">
        <w:rPr>
          <w:rFonts w:asciiTheme="majorBidi" w:hAnsiTheme="majorBidi" w:cstheme="majorBidi"/>
          <w:lang w:val="fr-FR"/>
        </w:rPr>
        <w:t>Transformateurs immergés dans le diélectrique ou secs capotés.</w:t>
      </w:r>
    </w:p>
    <w:p w14:paraId="688B94A6"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sidRPr="00813315">
        <w:rPr>
          <w:rFonts w:asciiTheme="majorBidi" w:hAnsiTheme="majorBidi" w:cstheme="majorBidi"/>
          <w:lang w:val="fr-FR"/>
        </w:rPr>
        <w:t xml:space="preserve">Cabine préfabriquée en béton ou </w:t>
      </w:r>
      <w:proofErr w:type="spellStart"/>
      <w:r w:rsidRPr="00813315">
        <w:rPr>
          <w:rFonts w:asciiTheme="majorBidi" w:hAnsiTheme="majorBidi" w:cstheme="majorBidi"/>
          <w:lang w:val="fr-FR"/>
        </w:rPr>
        <w:t>skid</w:t>
      </w:r>
      <w:proofErr w:type="spellEnd"/>
      <w:r w:rsidRPr="00813315">
        <w:rPr>
          <w:rFonts w:asciiTheme="majorBidi" w:hAnsiTheme="majorBidi" w:cstheme="majorBidi"/>
          <w:lang w:val="fr-FR"/>
        </w:rPr>
        <w:t xml:space="preserve"> métallique. </w:t>
      </w:r>
    </w:p>
    <w:p w14:paraId="4DD2A149"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sidRPr="00813315">
        <w:rPr>
          <w:rFonts w:asciiTheme="majorBidi" w:hAnsiTheme="majorBidi" w:cstheme="majorBidi"/>
          <w:lang w:val="fr-FR"/>
        </w:rPr>
        <w:t>Cellules modulaires pour poste HTA jusqu’à 36 kV.</w:t>
      </w:r>
    </w:p>
    <w:p w14:paraId="24824676"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Pr>
          <w:rFonts w:asciiTheme="majorBidi" w:hAnsiTheme="majorBidi" w:cstheme="majorBidi"/>
          <w:noProof/>
          <w:lang w:val="fr-FR" w:eastAsia="fr-FR" w:bidi="ar-SA"/>
        </w:rPr>
        <w:drawing>
          <wp:anchor distT="0" distB="0" distL="114300" distR="114300" simplePos="0" relativeHeight="251666432" behindDoc="0" locked="0" layoutInCell="1" allowOverlap="1" wp14:anchorId="1B80BBD1" wp14:editId="34B1FF58">
            <wp:simplePos x="0" y="0"/>
            <wp:positionH relativeFrom="column">
              <wp:posOffset>5838434</wp:posOffset>
            </wp:positionH>
            <wp:positionV relativeFrom="paragraph">
              <wp:posOffset>194163</wp:posOffset>
            </wp:positionV>
            <wp:extent cx="705485" cy="1267460"/>
            <wp:effectExtent l="0" t="0" r="571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peg"/>
                    <pic:cNvPicPr/>
                  </pic:nvPicPr>
                  <pic:blipFill rotWithShape="1">
                    <a:blip r:embed="rId14">
                      <a:extLst>
                        <a:ext uri="{28A0092B-C50C-407E-A947-70E740481C1C}">
                          <a14:useLocalDpi xmlns:a14="http://schemas.microsoft.com/office/drawing/2010/main" val="0"/>
                        </a:ext>
                      </a:extLst>
                    </a:blip>
                    <a:srcRect l="22659" r="21614"/>
                    <a:stretch/>
                  </pic:blipFill>
                  <pic:spPr bwMode="auto">
                    <a:xfrm>
                      <a:off x="0" y="0"/>
                      <a:ext cx="705485" cy="126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3315">
        <w:rPr>
          <w:rFonts w:asciiTheme="majorBidi" w:hAnsiTheme="majorBidi" w:cstheme="majorBidi"/>
          <w:lang w:val="fr-FR"/>
        </w:rPr>
        <w:t>Armoires TGBT/CLPG, armoires électriques.</w:t>
      </w:r>
      <w:r w:rsidRPr="00F75DA2">
        <w:rPr>
          <w:noProof/>
          <w:lang w:val="fr-FR"/>
        </w:rPr>
        <w:t xml:space="preserve"> </w:t>
      </w:r>
    </w:p>
    <w:p w14:paraId="34D5E7A6"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Pr>
          <w:rFonts w:asciiTheme="majorBidi" w:hAnsiTheme="majorBidi" w:cstheme="majorBidi"/>
          <w:noProof/>
          <w:lang w:val="fr-FR" w:eastAsia="fr-FR" w:bidi="ar-SA"/>
        </w:rPr>
        <w:drawing>
          <wp:anchor distT="0" distB="0" distL="114300" distR="114300" simplePos="0" relativeHeight="251670528" behindDoc="0" locked="0" layoutInCell="1" allowOverlap="1" wp14:anchorId="2B9D9236" wp14:editId="56FEE0C8">
            <wp:simplePos x="0" y="0"/>
            <wp:positionH relativeFrom="column">
              <wp:posOffset>4104640</wp:posOffset>
            </wp:positionH>
            <wp:positionV relativeFrom="paragraph">
              <wp:posOffset>273685</wp:posOffset>
            </wp:positionV>
            <wp:extent cx="709930" cy="709930"/>
            <wp:effectExtent l="0" t="0" r="127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M102685_288x28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9930" cy="70993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lang w:val="fr-FR" w:eastAsia="fr-FR" w:bidi="ar-SA"/>
        </w:rPr>
        <w:drawing>
          <wp:anchor distT="0" distB="0" distL="114300" distR="114300" simplePos="0" relativeHeight="251667456" behindDoc="0" locked="0" layoutInCell="1" allowOverlap="1" wp14:anchorId="0B023738" wp14:editId="6F0D1BA9">
            <wp:simplePos x="0" y="0"/>
            <wp:positionH relativeFrom="column">
              <wp:posOffset>5131532</wp:posOffset>
            </wp:positionH>
            <wp:positionV relativeFrom="paragraph">
              <wp:posOffset>245354</wp:posOffset>
            </wp:positionV>
            <wp:extent cx="518160" cy="875030"/>
            <wp:effectExtent l="0" t="0" r="254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oplie-de-sauvetage-sz-51s-1550570100.jpg"/>
                    <pic:cNvPicPr/>
                  </pic:nvPicPr>
                  <pic:blipFill rotWithShape="1">
                    <a:blip r:embed="rId16" cstate="print">
                      <a:extLst>
                        <a:ext uri="{28A0092B-C50C-407E-A947-70E740481C1C}">
                          <a14:useLocalDpi xmlns:a14="http://schemas.microsoft.com/office/drawing/2010/main" val="0"/>
                        </a:ext>
                      </a:extLst>
                    </a:blip>
                    <a:srcRect l="27417" r="28157"/>
                    <a:stretch/>
                  </pic:blipFill>
                  <pic:spPr bwMode="auto">
                    <a:xfrm>
                      <a:off x="0" y="0"/>
                      <a:ext cx="518160"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lang w:val="fr-FR" w:eastAsia="fr-FR" w:bidi="ar-SA"/>
        </w:rPr>
        <w:drawing>
          <wp:anchor distT="0" distB="0" distL="114300" distR="114300" simplePos="0" relativeHeight="251665408" behindDoc="0" locked="0" layoutInCell="1" allowOverlap="1" wp14:anchorId="64EB04B3" wp14:editId="27202CDB">
            <wp:simplePos x="0" y="0"/>
            <wp:positionH relativeFrom="column">
              <wp:posOffset>3236155</wp:posOffset>
            </wp:positionH>
            <wp:positionV relativeFrom="paragraph">
              <wp:posOffset>245452</wp:posOffset>
            </wp:positionV>
            <wp:extent cx="267286" cy="267286"/>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SE-ALU.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286" cy="267286"/>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lang w:val="fr-FR" w:eastAsia="fr-FR" w:bidi="ar-SA"/>
        </w:rPr>
        <w:drawing>
          <wp:anchor distT="0" distB="0" distL="114300" distR="114300" simplePos="0" relativeHeight="251664384" behindDoc="0" locked="0" layoutInCell="1" allowOverlap="1" wp14:anchorId="1865A1A2" wp14:editId="0DF66FB0">
            <wp:simplePos x="0" y="0"/>
            <wp:positionH relativeFrom="column">
              <wp:posOffset>3380105</wp:posOffset>
            </wp:positionH>
            <wp:positionV relativeFrom="paragraph">
              <wp:posOffset>371475</wp:posOffset>
            </wp:positionV>
            <wp:extent cx="628015" cy="611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015" cy="611505"/>
                    </a:xfrm>
                    <a:prstGeom prst="rect">
                      <a:avLst/>
                    </a:prstGeom>
                  </pic:spPr>
                </pic:pic>
              </a:graphicData>
            </a:graphic>
            <wp14:sizeRelH relativeFrom="page">
              <wp14:pctWidth>0</wp14:pctWidth>
            </wp14:sizeRelH>
            <wp14:sizeRelV relativeFrom="page">
              <wp14:pctHeight>0</wp14:pctHeight>
            </wp14:sizeRelV>
          </wp:anchor>
        </w:drawing>
      </w:r>
      <w:r w:rsidRPr="00813315">
        <w:rPr>
          <w:rFonts w:asciiTheme="majorBidi" w:hAnsiTheme="majorBidi" w:cstheme="majorBidi"/>
          <w:lang w:val="fr-FR"/>
        </w:rPr>
        <w:t>Accessoires de câblage et raccordement ; (Câbles MT et BT, Cosses, Boites d’extrémité, Boite déflecteur</w:t>
      </w:r>
      <w:r>
        <w:rPr>
          <w:rFonts w:asciiTheme="majorBidi" w:hAnsiTheme="majorBidi" w:cstheme="majorBidi"/>
          <w:lang w:val="fr-FR"/>
        </w:rPr>
        <w:t>..</w:t>
      </w:r>
      <w:r w:rsidRPr="00813315">
        <w:rPr>
          <w:rFonts w:asciiTheme="majorBidi" w:hAnsiTheme="majorBidi" w:cstheme="majorBidi"/>
          <w:lang w:val="fr-FR"/>
        </w:rPr>
        <w:t>.).</w:t>
      </w:r>
    </w:p>
    <w:p w14:paraId="0D24896C"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Pr>
          <w:rFonts w:asciiTheme="majorBidi" w:hAnsiTheme="majorBidi" w:cstheme="majorBidi"/>
          <w:noProof/>
          <w:lang w:val="fr-FR" w:eastAsia="fr-FR" w:bidi="ar-SA"/>
        </w:rPr>
        <w:drawing>
          <wp:anchor distT="0" distB="0" distL="114300" distR="114300" simplePos="0" relativeHeight="251663360" behindDoc="0" locked="0" layoutInCell="1" allowOverlap="1" wp14:anchorId="42277061" wp14:editId="7E0F10FA">
            <wp:simplePos x="0" y="0"/>
            <wp:positionH relativeFrom="column">
              <wp:posOffset>2831709</wp:posOffset>
            </wp:positionH>
            <wp:positionV relativeFrom="paragraph">
              <wp:posOffset>68922</wp:posOffset>
            </wp:positionV>
            <wp:extent cx="485140" cy="4851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53.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485140" cy="485140"/>
                    </a:xfrm>
                    <a:prstGeom prst="rect">
                      <a:avLst/>
                    </a:prstGeom>
                  </pic:spPr>
                </pic:pic>
              </a:graphicData>
            </a:graphic>
            <wp14:sizeRelH relativeFrom="page">
              <wp14:pctWidth>0</wp14:pctWidth>
            </wp14:sizeRelH>
            <wp14:sizeRelV relativeFrom="page">
              <wp14:pctHeight>0</wp14:pctHeight>
            </wp14:sizeRelV>
          </wp:anchor>
        </w:drawing>
      </w:r>
      <w:r w:rsidRPr="00813315">
        <w:rPr>
          <w:rFonts w:asciiTheme="majorBidi" w:hAnsiTheme="majorBidi" w:cstheme="majorBidi"/>
          <w:lang w:val="fr-FR"/>
        </w:rPr>
        <w:t>Kit de matériel de sécurité.</w:t>
      </w:r>
    </w:p>
    <w:p w14:paraId="4DB8BDF7"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sidRPr="00813315">
        <w:rPr>
          <w:rFonts w:asciiTheme="majorBidi" w:hAnsiTheme="majorBidi" w:cstheme="majorBidi"/>
          <w:lang w:val="fr-FR"/>
        </w:rPr>
        <w:t>Fusible de rechange MT.</w:t>
      </w:r>
    </w:p>
    <w:p w14:paraId="435C7C61" w14:textId="77777777" w:rsidR="0080758F" w:rsidRPr="00813315" w:rsidRDefault="0080758F" w:rsidP="0080758F">
      <w:pPr>
        <w:pStyle w:val="ListParagraph"/>
        <w:numPr>
          <w:ilvl w:val="0"/>
          <w:numId w:val="6"/>
        </w:numPr>
        <w:spacing w:line="276" w:lineRule="auto"/>
        <w:jc w:val="both"/>
        <w:rPr>
          <w:rFonts w:asciiTheme="majorBidi" w:hAnsiTheme="majorBidi" w:cstheme="majorBidi"/>
          <w:lang w:val="fr-FR"/>
        </w:rPr>
      </w:pPr>
      <w:r w:rsidRPr="00813315">
        <w:rPr>
          <w:rFonts w:asciiTheme="majorBidi" w:hAnsiTheme="majorBidi" w:cstheme="majorBidi"/>
          <w:lang w:val="fr-FR"/>
        </w:rPr>
        <w:t xml:space="preserve">Cellule grillage transformateur. </w:t>
      </w:r>
    </w:p>
    <w:p w14:paraId="4E1C724C" w14:textId="77777777" w:rsidR="0080758F" w:rsidRPr="00CF5B64" w:rsidRDefault="0080758F" w:rsidP="0080758F">
      <w:pPr>
        <w:spacing w:line="276" w:lineRule="auto"/>
        <w:jc w:val="both"/>
        <w:rPr>
          <w:rFonts w:asciiTheme="majorBidi" w:hAnsiTheme="majorBidi" w:cstheme="majorBidi"/>
          <w:lang w:val="fr-FR"/>
        </w:rPr>
      </w:pPr>
    </w:p>
    <w:p w14:paraId="3459BE61" w14:textId="77777777" w:rsidR="0080758F" w:rsidRPr="00813315" w:rsidRDefault="0080758F" w:rsidP="0080758F">
      <w:pPr>
        <w:pStyle w:val="ListParagraph"/>
        <w:numPr>
          <w:ilvl w:val="0"/>
          <w:numId w:val="4"/>
        </w:numPr>
        <w:spacing w:line="276" w:lineRule="auto"/>
        <w:jc w:val="both"/>
        <w:rPr>
          <w:rFonts w:asciiTheme="majorBidi" w:hAnsiTheme="majorBidi" w:cstheme="majorBidi"/>
          <w:b/>
          <w:bCs/>
          <w:lang w:val="fr-FR"/>
        </w:rPr>
      </w:pPr>
      <w:r w:rsidRPr="00813315">
        <w:rPr>
          <w:rFonts w:asciiTheme="majorBidi" w:hAnsiTheme="majorBidi" w:cstheme="majorBidi"/>
          <w:b/>
          <w:bCs/>
          <w:lang w:val="fr-FR"/>
        </w:rPr>
        <w:t>Installation et gestion de poste de transformation HTA/BT dans leur ensemble :</w:t>
      </w:r>
    </w:p>
    <w:p w14:paraId="71E950DF" w14:textId="77777777" w:rsidR="0080758F" w:rsidRPr="00CF5B64" w:rsidRDefault="0080758F" w:rsidP="0080758F">
      <w:pPr>
        <w:pStyle w:val="ListParagraph"/>
        <w:spacing w:line="276" w:lineRule="auto"/>
        <w:ind w:left="720"/>
        <w:jc w:val="both"/>
        <w:rPr>
          <w:rFonts w:asciiTheme="majorBidi" w:hAnsiTheme="majorBidi" w:cstheme="majorBidi"/>
          <w:lang w:val="fr-FR"/>
        </w:rPr>
      </w:pPr>
    </w:p>
    <w:p w14:paraId="1ED07FB6" w14:textId="77777777" w:rsidR="0080758F" w:rsidRPr="00813315" w:rsidRDefault="0080758F" w:rsidP="0080758F">
      <w:pPr>
        <w:pStyle w:val="ListParagraph"/>
        <w:numPr>
          <w:ilvl w:val="0"/>
          <w:numId w:val="7"/>
        </w:numPr>
        <w:spacing w:line="276" w:lineRule="auto"/>
        <w:jc w:val="both"/>
        <w:rPr>
          <w:rFonts w:asciiTheme="majorBidi" w:hAnsiTheme="majorBidi" w:cstheme="majorBidi"/>
          <w:lang w:val="fr-FR"/>
        </w:rPr>
      </w:pPr>
      <w:r w:rsidRPr="00813315">
        <w:rPr>
          <w:rFonts w:asciiTheme="majorBidi" w:hAnsiTheme="majorBidi" w:cstheme="majorBidi"/>
          <w:lang w:val="fr-FR"/>
        </w:rPr>
        <w:t xml:space="preserve">Câblage des cellules (n coupure d’artères, en simple antenne ou double antenne). </w:t>
      </w:r>
    </w:p>
    <w:p w14:paraId="3FC036F8" w14:textId="77777777" w:rsidR="0080758F" w:rsidRPr="00813315" w:rsidRDefault="0080758F" w:rsidP="0080758F">
      <w:pPr>
        <w:pStyle w:val="ListParagraph"/>
        <w:numPr>
          <w:ilvl w:val="0"/>
          <w:numId w:val="7"/>
        </w:numPr>
        <w:spacing w:line="276" w:lineRule="auto"/>
        <w:jc w:val="both"/>
        <w:rPr>
          <w:rFonts w:asciiTheme="majorBidi" w:hAnsiTheme="majorBidi" w:cstheme="majorBidi"/>
          <w:lang w:val="fr-FR"/>
        </w:rPr>
      </w:pPr>
      <w:r w:rsidRPr="00813315">
        <w:rPr>
          <w:rFonts w:asciiTheme="majorBidi" w:hAnsiTheme="majorBidi" w:cstheme="majorBidi"/>
          <w:lang w:val="fr-FR"/>
        </w:rPr>
        <w:t>Raccordements et installation transfo.</w:t>
      </w:r>
    </w:p>
    <w:p w14:paraId="4C09975E" w14:textId="77777777" w:rsidR="0080758F" w:rsidRPr="00813315" w:rsidRDefault="0080758F" w:rsidP="0080758F">
      <w:pPr>
        <w:pStyle w:val="ListParagraph"/>
        <w:numPr>
          <w:ilvl w:val="0"/>
          <w:numId w:val="7"/>
        </w:numPr>
        <w:spacing w:line="276" w:lineRule="auto"/>
        <w:jc w:val="both"/>
        <w:rPr>
          <w:rFonts w:asciiTheme="majorBidi" w:hAnsiTheme="majorBidi" w:cstheme="majorBidi"/>
          <w:lang w:val="fr-FR"/>
        </w:rPr>
      </w:pPr>
      <w:r w:rsidRPr="00813315">
        <w:rPr>
          <w:rFonts w:asciiTheme="majorBidi" w:hAnsiTheme="majorBidi" w:cstheme="majorBidi"/>
          <w:lang w:val="fr-FR"/>
        </w:rPr>
        <w:t>Comptage, mise à la terre, éclairages et ventilations.</w:t>
      </w:r>
    </w:p>
    <w:p w14:paraId="2700D1BC" w14:textId="77777777" w:rsidR="0080758F" w:rsidRDefault="0080758F" w:rsidP="0080758F">
      <w:pPr>
        <w:pStyle w:val="ListParagraph"/>
        <w:numPr>
          <w:ilvl w:val="0"/>
          <w:numId w:val="7"/>
        </w:numPr>
        <w:spacing w:line="276" w:lineRule="auto"/>
        <w:jc w:val="both"/>
        <w:rPr>
          <w:rFonts w:asciiTheme="majorBidi" w:hAnsiTheme="majorBidi" w:cstheme="majorBidi"/>
          <w:lang w:val="fr-FR"/>
        </w:rPr>
      </w:pPr>
      <w:r w:rsidRPr="00813315">
        <w:rPr>
          <w:rFonts w:asciiTheme="majorBidi" w:hAnsiTheme="majorBidi" w:cstheme="majorBidi"/>
          <w:lang w:val="fr-FR"/>
        </w:rPr>
        <w:t>Supervision.</w:t>
      </w:r>
    </w:p>
    <w:p w14:paraId="657AD1F1" w14:textId="77777777" w:rsidR="0080758F" w:rsidRDefault="0080758F" w:rsidP="0080758F">
      <w:pPr>
        <w:pStyle w:val="ListParagraph"/>
        <w:spacing w:line="276" w:lineRule="auto"/>
        <w:ind w:left="1080"/>
        <w:jc w:val="both"/>
        <w:rPr>
          <w:rFonts w:asciiTheme="majorBidi" w:hAnsiTheme="majorBidi" w:cstheme="majorBidi"/>
          <w:lang w:val="fr-FR"/>
        </w:rPr>
      </w:pPr>
    </w:p>
    <w:p w14:paraId="33D4F0AE" w14:textId="77777777" w:rsidR="0080758F" w:rsidRDefault="0080758F" w:rsidP="0080758F">
      <w:pPr>
        <w:pStyle w:val="ListParagraph"/>
        <w:spacing w:line="276" w:lineRule="auto"/>
        <w:ind w:left="1080"/>
        <w:jc w:val="both"/>
        <w:rPr>
          <w:rFonts w:asciiTheme="majorBidi" w:hAnsiTheme="majorBidi" w:cstheme="majorBidi"/>
          <w:lang w:val="fr-FR"/>
        </w:rPr>
      </w:pPr>
    </w:p>
    <w:p w14:paraId="0B220CCB" w14:textId="1058AF70" w:rsidR="0080758F" w:rsidRDefault="0080758F" w:rsidP="0080758F">
      <w:pPr>
        <w:rPr>
          <w:rFonts w:asciiTheme="majorBidi" w:hAnsiTheme="majorBidi" w:cstheme="majorBidi"/>
          <w:b/>
          <w:bCs/>
          <w:sz w:val="32"/>
          <w:szCs w:val="32"/>
          <w:lang w:val="fr-FR"/>
        </w:rPr>
      </w:pPr>
    </w:p>
    <w:p w14:paraId="354F135C" w14:textId="5B26A94C" w:rsidR="0080758F" w:rsidRPr="00BD6633" w:rsidRDefault="0080758F" w:rsidP="00BD6633">
      <w:pPr>
        <w:spacing w:line="276" w:lineRule="auto"/>
        <w:rPr>
          <w:rFonts w:asciiTheme="majorBidi" w:hAnsiTheme="majorBidi" w:cstheme="majorBidi"/>
          <w:b/>
          <w:bCs/>
          <w:sz w:val="36"/>
          <w:szCs w:val="36"/>
          <w:lang w:val="fr-FR"/>
        </w:rPr>
      </w:pPr>
      <w:r w:rsidRPr="00BD6633">
        <w:rPr>
          <w:rFonts w:asciiTheme="majorBidi" w:hAnsiTheme="majorBidi" w:cstheme="majorBidi"/>
          <w:b/>
          <w:bCs/>
          <w:sz w:val="36"/>
          <w:szCs w:val="36"/>
          <w:lang w:val="fr-FR"/>
        </w:rPr>
        <w:t xml:space="preserve">SERVICE DE </w:t>
      </w:r>
      <w:r w:rsidR="00416B26">
        <w:rPr>
          <w:rFonts w:asciiTheme="majorBidi" w:hAnsiTheme="majorBidi" w:cstheme="majorBidi"/>
          <w:b/>
          <w:bCs/>
          <w:sz w:val="36"/>
          <w:szCs w:val="36"/>
          <w:lang w:val="fr-FR"/>
        </w:rPr>
        <w:t xml:space="preserve">REALISATION ET </w:t>
      </w:r>
      <w:r w:rsidRPr="00BD6633">
        <w:rPr>
          <w:rFonts w:asciiTheme="majorBidi" w:hAnsiTheme="majorBidi" w:cstheme="majorBidi"/>
          <w:b/>
          <w:bCs/>
          <w:sz w:val="36"/>
          <w:szCs w:val="36"/>
          <w:lang w:val="fr-FR"/>
        </w:rPr>
        <w:t>MAINTENANCE</w:t>
      </w:r>
      <w:r w:rsidR="00416B26">
        <w:rPr>
          <w:rFonts w:asciiTheme="majorBidi" w:hAnsiTheme="majorBidi" w:cstheme="majorBidi"/>
          <w:b/>
          <w:bCs/>
          <w:sz w:val="36"/>
          <w:szCs w:val="36"/>
          <w:lang w:val="fr-FR"/>
        </w:rPr>
        <w:t xml:space="preserve"> DES INSTALLATIONS</w:t>
      </w:r>
    </w:p>
    <w:p w14:paraId="3FCEFA12" w14:textId="025C4BA6" w:rsidR="0080758F" w:rsidRDefault="0080758F" w:rsidP="0080758F">
      <w:pPr>
        <w:rPr>
          <w:rFonts w:asciiTheme="majorBidi" w:hAnsiTheme="majorBidi" w:cstheme="majorBidi"/>
          <w:b/>
          <w:bCs/>
          <w:sz w:val="32"/>
          <w:szCs w:val="32"/>
          <w:lang w:val="fr-FR"/>
        </w:rPr>
      </w:pPr>
    </w:p>
    <w:p w14:paraId="29CEE13E" w14:textId="2FD2CA00" w:rsidR="0080758F" w:rsidRDefault="0080758F" w:rsidP="0080758F">
      <w:pPr>
        <w:pStyle w:val="ListParagraph"/>
        <w:numPr>
          <w:ilvl w:val="0"/>
          <w:numId w:val="9"/>
        </w:numPr>
        <w:rPr>
          <w:lang w:val="fr-FR"/>
        </w:rPr>
      </w:pPr>
      <w:r>
        <w:rPr>
          <w:lang w:val="fr-FR"/>
        </w:rPr>
        <w:t>Maintenance de vos installations existantes.</w:t>
      </w:r>
    </w:p>
    <w:p w14:paraId="0C71ABFF" w14:textId="0E15938D" w:rsidR="0080758F" w:rsidRDefault="0080758F" w:rsidP="00416D4A">
      <w:pPr>
        <w:pStyle w:val="ListParagraph"/>
        <w:numPr>
          <w:ilvl w:val="0"/>
          <w:numId w:val="9"/>
        </w:numPr>
        <w:rPr>
          <w:lang w:val="fr-FR"/>
        </w:rPr>
      </w:pPr>
      <w:r w:rsidRPr="0080758F">
        <w:rPr>
          <w:lang w:val="fr-FR"/>
        </w:rPr>
        <w:t>Réalisation et mise en conformité des nouvelles installations.</w:t>
      </w:r>
    </w:p>
    <w:p w14:paraId="5911E86A" w14:textId="042C5BDF" w:rsidR="00BD6633" w:rsidRPr="00BD6633" w:rsidRDefault="00BD6633" w:rsidP="00BD6633">
      <w:pPr>
        <w:spacing w:line="276" w:lineRule="auto"/>
        <w:rPr>
          <w:rFonts w:asciiTheme="majorBidi" w:hAnsiTheme="majorBidi" w:cstheme="majorBidi"/>
          <w:b/>
          <w:bCs/>
          <w:sz w:val="36"/>
          <w:szCs w:val="36"/>
          <w:lang w:val="fr-FR"/>
        </w:rPr>
      </w:pPr>
    </w:p>
    <w:p w14:paraId="4D4B6516" w14:textId="77777777" w:rsidR="00384BFA" w:rsidRPr="000F2149" w:rsidRDefault="00384BFA" w:rsidP="00384BFA">
      <w:pPr>
        <w:rPr>
          <w:rFonts w:asciiTheme="majorBidi" w:hAnsiTheme="majorBidi" w:cstheme="majorBidi"/>
          <w:b/>
          <w:bCs/>
          <w:sz w:val="32"/>
          <w:szCs w:val="32"/>
          <w:lang w:val="fr-FR"/>
        </w:rPr>
      </w:pPr>
      <w:r w:rsidRPr="000F2149">
        <w:rPr>
          <w:rFonts w:asciiTheme="majorBidi" w:hAnsiTheme="majorBidi" w:cstheme="majorBidi"/>
          <w:b/>
          <w:bCs/>
          <w:sz w:val="32"/>
          <w:szCs w:val="32"/>
          <w:lang w:val="fr-FR"/>
        </w:rPr>
        <w:t>Traçage Électrique :</w:t>
      </w:r>
    </w:p>
    <w:p w14:paraId="6071ECEF" w14:textId="77777777" w:rsidR="00384BFA" w:rsidRPr="002848AF" w:rsidRDefault="00384BFA" w:rsidP="00384BFA">
      <w:pPr>
        <w:spacing w:line="276" w:lineRule="auto"/>
        <w:rPr>
          <w:rFonts w:asciiTheme="majorBidi" w:hAnsiTheme="majorBidi" w:cstheme="majorBidi"/>
          <w:lang w:val="fr-FR"/>
        </w:rPr>
      </w:pPr>
    </w:p>
    <w:p w14:paraId="0D9B74E7" w14:textId="77777777" w:rsidR="00384BFA" w:rsidRDefault="00384BFA" w:rsidP="00384BFA">
      <w:pPr>
        <w:spacing w:line="360" w:lineRule="auto"/>
        <w:jc w:val="both"/>
        <w:rPr>
          <w:rFonts w:asciiTheme="majorBidi" w:hAnsiTheme="majorBidi" w:cstheme="majorBidi"/>
          <w:lang w:val="fr-FR"/>
        </w:rPr>
      </w:pPr>
      <w:r w:rsidRPr="002848AF">
        <w:rPr>
          <w:rFonts w:asciiTheme="majorBidi" w:hAnsiTheme="majorBidi" w:cstheme="majorBidi"/>
          <w:lang w:val="fr-FR"/>
        </w:rPr>
        <w:t xml:space="preserve">Vous recherchez une solution de traçage électrique ayant fait ses preuves ? adressez-vous au leader des services d’étude et d’ingénierie. La société Solutions industrielles de traçage électrique </w:t>
      </w:r>
      <w:proofErr w:type="spellStart"/>
      <w:r w:rsidRPr="002848AF">
        <w:rPr>
          <w:rFonts w:asciiTheme="majorBidi" w:hAnsiTheme="majorBidi" w:cstheme="majorBidi"/>
          <w:lang w:val="fr-FR"/>
        </w:rPr>
        <w:t>Raychem</w:t>
      </w:r>
      <w:proofErr w:type="spellEnd"/>
      <w:r w:rsidRPr="002848AF">
        <w:rPr>
          <w:rFonts w:asciiTheme="majorBidi" w:hAnsiTheme="majorBidi" w:cstheme="majorBidi"/>
          <w:lang w:val="fr-FR"/>
        </w:rPr>
        <w:t xml:space="preserve"> En collaboration avec la société </w:t>
      </w:r>
      <w:r w:rsidRPr="005E0BF4">
        <w:rPr>
          <w:rFonts w:asciiTheme="majorBidi" w:hAnsiTheme="majorBidi" w:cstheme="majorBidi"/>
          <w:b/>
          <w:bCs/>
          <w:lang w:val="fr-FR"/>
        </w:rPr>
        <w:t>SARL INDJAZ ELEC</w:t>
      </w:r>
      <w:r w:rsidRPr="002848AF">
        <w:rPr>
          <w:rFonts w:asciiTheme="majorBidi" w:hAnsiTheme="majorBidi" w:cstheme="majorBidi"/>
          <w:lang w:val="fr-FR"/>
        </w:rPr>
        <w:t xml:space="preserve"> son représentant officiel et distributeur exclusif en Algérie, nous sommes spécialisés dabs les solutions de système de gestion thermique (HMS ; </w:t>
      </w:r>
      <w:proofErr w:type="spellStart"/>
      <w:r w:rsidRPr="002848AF">
        <w:rPr>
          <w:rFonts w:asciiTheme="majorBidi" w:hAnsiTheme="majorBidi" w:cstheme="majorBidi"/>
          <w:lang w:val="fr-FR"/>
        </w:rPr>
        <w:t>Heat</w:t>
      </w:r>
      <w:proofErr w:type="spellEnd"/>
      <w:r w:rsidRPr="002848AF">
        <w:rPr>
          <w:rFonts w:asciiTheme="majorBidi" w:hAnsiTheme="majorBidi" w:cstheme="majorBidi"/>
          <w:lang w:val="fr-FR"/>
        </w:rPr>
        <w:t xml:space="preserve"> Management System). Notre division de services Tracer est largement considérée comme le premier fournisseur de ces services de traçage électrique et calorifugeage clés en main.</w:t>
      </w:r>
    </w:p>
    <w:p w14:paraId="1FE080DC" w14:textId="77777777" w:rsidR="00384BFA" w:rsidRDefault="00384BFA" w:rsidP="00384BFA">
      <w:pPr>
        <w:rPr>
          <w:rFonts w:asciiTheme="majorBidi" w:hAnsiTheme="majorBidi" w:cstheme="majorBidi"/>
          <w:lang w:val="fr-FR"/>
        </w:rPr>
      </w:pPr>
    </w:p>
    <w:p w14:paraId="02BC4195" w14:textId="77777777" w:rsidR="00384BFA" w:rsidRPr="000F2149" w:rsidRDefault="00384BFA" w:rsidP="00384BFA">
      <w:pPr>
        <w:spacing w:line="276" w:lineRule="auto"/>
        <w:rPr>
          <w:rFonts w:asciiTheme="majorBidi" w:hAnsiTheme="majorBidi" w:cstheme="majorBidi"/>
          <w:b/>
          <w:bCs/>
          <w:i/>
          <w:iCs/>
          <w:lang w:val="fr-FR"/>
        </w:rPr>
      </w:pPr>
      <w:r w:rsidRPr="000F2149">
        <w:rPr>
          <w:rFonts w:asciiTheme="majorBidi" w:hAnsiTheme="majorBidi" w:cstheme="majorBidi"/>
          <w:b/>
          <w:bCs/>
          <w:i/>
          <w:iCs/>
          <w:noProof/>
          <w:sz w:val="24"/>
          <w:szCs w:val="24"/>
          <w:lang w:val="fr-FR" w:eastAsia="fr-FR" w:bidi="ar-SA"/>
        </w:rPr>
        <w:drawing>
          <wp:anchor distT="0" distB="0" distL="114300" distR="114300" simplePos="0" relativeHeight="251705344" behindDoc="0" locked="0" layoutInCell="1" allowOverlap="1" wp14:anchorId="46CD80C6" wp14:editId="67442729">
            <wp:simplePos x="0" y="0"/>
            <wp:positionH relativeFrom="column">
              <wp:posOffset>4126230</wp:posOffset>
            </wp:positionH>
            <wp:positionV relativeFrom="paragraph">
              <wp:posOffset>60960</wp:posOffset>
            </wp:positionV>
            <wp:extent cx="2129790" cy="1200150"/>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age-electrique-haute-temperature-electrothermie1.png"/>
                    <pic:cNvPicPr/>
                  </pic:nvPicPr>
                  <pic:blipFill>
                    <a:blip r:embed="rId20">
                      <a:extLst>
                        <a:ext uri="{28A0092B-C50C-407E-A947-70E740481C1C}">
                          <a14:useLocalDpi xmlns:a14="http://schemas.microsoft.com/office/drawing/2010/main" val="0"/>
                        </a:ext>
                      </a:extLst>
                    </a:blip>
                    <a:stretch>
                      <a:fillRect/>
                    </a:stretch>
                  </pic:blipFill>
                  <pic:spPr>
                    <a:xfrm>
                      <a:off x="0" y="0"/>
                      <a:ext cx="2129790" cy="1200150"/>
                    </a:xfrm>
                    <a:prstGeom prst="rect">
                      <a:avLst/>
                    </a:prstGeom>
                  </pic:spPr>
                </pic:pic>
              </a:graphicData>
            </a:graphic>
            <wp14:sizeRelH relativeFrom="page">
              <wp14:pctWidth>0</wp14:pctWidth>
            </wp14:sizeRelH>
            <wp14:sizeRelV relativeFrom="page">
              <wp14:pctHeight>0</wp14:pctHeight>
            </wp14:sizeRelV>
          </wp:anchor>
        </w:drawing>
      </w:r>
      <w:r w:rsidRPr="000F2149">
        <w:rPr>
          <w:rFonts w:asciiTheme="majorBidi" w:hAnsiTheme="majorBidi" w:cstheme="majorBidi"/>
          <w:b/>
          <w:bCs/>
          <w:i/>
          <w:iCs/>
          <w:sz w:val="24"/>
          <w:szCs w:val="24"/>
          <w:lang w:val="fr-FR"/>
        </w:rPr>
        <w:t>Traçage électrique :</w:t>
      </w:r>
      <w:r w:rsidRPr="000F2149">
        <w:rPr>
          <w:rFonts w:asciiTheme="majorBidi" w:hAnsiTheme="majorBidi" w:cstheme="majorBidi"/>
          <w:b/>
          <w:bCs/>
          <w:i/>
          <w:iCs/>
          <w:lang w:val="fr-FR"/>
        </w:rPr>
        <w:t xml:space="preserve"> </w:t>
      </w:r>
    </w:p>
    <w:p w14:paraId="0B2C9373" w14:textId="77777777" w:rsidR="00384BFA" w:rsidRDefault="00384BFA" w:rsidP="00384BFA">
      <w:pPr>
        <w:spacing w:line="360" w:lineRule="auto"/>
        <w:jc w:val="both"/>
        <w:rPr>
          <w:rFonts w:asciiTheme="majorBidi" w:hAnsiTheme="majorBidi" w:cstheme="majorBidi"/>
          <w:lang w:val="fr-FR"/>
        </w:rPr>
      </w:pPr>
      <w:r>
        <w:rPr>
          <w:rFonts w:asciiTheme="majorBidi" w:hAnsiTheme="majorBidi" w:cstheme="majorBidi"/>
          <w:lang w:val="fr-FR"/>
        </w:rPr>
        <w:t>Les rubans chauffants auto régulant permettent le maintien en température des réservoirs et canalisations sans systèmes de thermostats, et ce grâce à la technologie des polymères dopés au carbone.</w:t>
      </w:r>
    </w:p>
    <w:p w14:paraId="48215D99" w14:textId="77777777" w:rsidR="00384BFA" w:rsidRDefault="00384BFA" w:rsidP="00384BFA">
      <w:pPr>
        <w:rPr>
          <w:rFonts w:asciiTheme="majorBidi" w:hAnsiTheme="majorBidi" w:cstheme="majorBidi"/>
          <w:lang w:val="fr-FR"/>
        </w:rPr>
      </w:pPr>
    </w:p>
    <w:p w14:paraId="4310979B" w14:textId="77777777" w:rsidR="00384BFA" w:rsidRDefault="00384BFA" w:rsidP="00384BFA">
      <w:pPr>
        <w:rPr>
          <w:rFonts w:asciiTheme="majorBidi" w:hAnsiTheme="majorBidi" w:cstheme="majorBidi"/>
          <w:lang w:val="fr-FR"/>
        </w:rPr>
      </w:pPr>
      <w:hyperlink r:id="rId21" w:history="1">
        <w:r w:rsidRPr="0075486C">
          <w:rPr>
            <w:rStyle w:val="Hyperlink"/>
            <w:rFonts w:asciiTheme="majorBidi" w:hAnsiTheme="majorBidi" w:cstheme="majorBidi"/>
            <w:lang w:val="fr-FR"/>
          </w:rPr>
          <w:t>http://www.nventthermal.fr</w:t>
        </w:r>
      </w:hyperlink>
    </w:p>
    <w:p w14:paraId="6E94E87A" w14:textId="77777777" w:rsidR="00384BFA" w:rsidRDefault="00384BFA" w:rsidP="00384BFA">
      <w:pPr>
        <w:rPr>
          <w:rFonts w:asciiTheme="majorBidi" w:hAnsiTheme="majorBidi" w:cstheme="majorBidi"/>
          <w:lang w:val="fr-FR"/>
        </w:rPr>
      </w:pPr>
    </w:p>
    <w:p w14:paraId="18B8952B" w14:textId="77777777" w:rsidR="00384BFA" w:rsidRPr="000F2149" w:rsidRDefault="00384BFA" w:rsidP="00384BFA">
      <w:pPr>
        <w:rPr>
          <w:rFonts w:asciiTheme="majorBidi" w:hAnsiTheme="majorBidi" w:cstheme="majorBidi"/>
          <w:b/>
          <w:bCs/>
          <w:i/>
          <w:iCs/>
          <w:sz w:val="24"/>
          <w:szCs w:val="24"/>
          <w:lang w:val="fr-FR"/>
        </w:rPr>
      </w:pPr>
      <w:r w:rsidRPr="000F2149">
        <w:rPr>
          <w:rFonts w:asciiTheme="majorBidi" w:hAnsiTheme="majorBidi" w:cstheme="majorBidi"/>
          <w:b/>
          <w:bCs/>
          <w:i/>
          <w:iCs/>
          <w:sz w:val="24"/>
          <w:szCs w:val="24"/>
          <w:lang w:val="fr-FR"/>
        </w:rPr>
        <w:t>Nos services :</w:t>
      </w:r>
    </w:p>
    <w:p w14:paraId="7C3F60C5" w14:textId="77777777" w:rsidR="00384BFA" w:rsidRDefault="00384BFA" w:rsidP="00384BFA">
      <w:pPr>
        <w:rPr>
          <w:rFonts w:asciiTheme="majorBidi" w:hAnsiTheme="majorBidi" w:cstheme="majorBidi"/>
          <w:lang w:val="fr-FR"/>
        </w:rPr>
      </w:pPr>
    </w:p>
    <w:p w14:paraId="267050B7" w14:textId="77777777" w:rsidR="00384BFA" w:rsidRDefault="00384BFA" w:rsidP="00384BFA">
      <w:pPr>
        <w:jc w:val="both"/>
        <w:rPr>
          <w:rFonts w:asciiTheme="majorBidi" w:hAnsiTheme="majorBidi" w:cstheme="majorBidi"/>
          <w:lang w:val="fr-FR"/>
        </w:rPr>
      </w:pPr>
      <w:r>
        <w:rPr>
          <w:rFonts w:asciiTheme="majorBidi" w:hAnsiTheme="majorBidi" w:cstheme="majorBidi"/>
          <w:lang w:val="fr-FR"/>
        </w:rPr>
        <w:t>Vente ; Livraison ; Installation ; Maintenance ; Conseil ; Service après-vente ; Fourniture de pièces de rechange.</w:t>
      </w:r>
    </w:p>
    <w:p w14:paraId="4108EB41" w14:textId="77777777" w:rsidR="00384BFA" w:rsidRDefault="00384BFA" w:rsidP="00384BFA">
      <w:pPr>
        <w:rPr>
          <w:rFonts w:asciiTheme="majorBidi" w:hAnsiTheme="majorBidi" w:cstheme="majorBidi"/>
          <w:lang w:val="fr-FR"/>
        </w:rPr>
      </w:pPr>
    </w:p>
    <w:p w14:paraId="0E35E140" w14:textId="77777777" w:rsidR="00384BFA" w:rsidRPr="009A021C" w:rsidRDefault="00384BFA" w:rsidP="00384BFA">
      <w:pPr>
        <w:rPr>
          <w:rFonts w:asciiTheme="majorBidi" w:hAnsiTheme="majorBidi" w:cstheme="majorBidi"/>
          <w:b/>
          <w:bCs/>
          <w:i/>
          <w:iCs/>
          <w:sz w:val="24"/>
          <w:szCs w:val="24"/>
          <w:lang w:val="fr-FR"/>
        </w:rPr>
      </w:pPr>
      <w:r w:rsidRPr="009A021C">
        <w:rPr>
          <w:rFonts w:asciiTheme="majorBidi" w:hAnsiTheme="majorBidi" w:cstheme="majorBidi"/>
          <w:b/>
          <w:bCs/>
          <w:i/>
          <w:iCs/>
          <w:sz w:val="24"/>
          <w:szCs w:val="24"/>
          <w:lang w:val="fr-FR"/>
        </w:rPr>
        <w:t xml:space="preserve">Nos objectifs : </w:t>
      </w:r>
    </w:p>
    <w:p w14:paraId="440F1669" w14:textId="77777777" w:rsidR="00384BFA" w:rsidRDefault="00384BFA" w:rsidP="00384BFA">
      <w:pPr>
        <w:spacing w:line="276" w:lineRule="auto"/>
        <w:rPr>
          <w:rFonts w:asciiTheme="majorBidi" w:hAnsiTheme="majorBidi" w:cstheme="majorBidi"/>
          <w:lang w:val="fr-FR"/>
        </w:rPr>
      </w:pPr>
    </w:p>
    <w:p w14:paraId="11DBA2E6" w14:textId="77777777" w:rsidR="00384BFA" w:rsidRPr="000F2149" w:rsidRDefault="00384BFA" w:rsidP="00384BFA">
      <w:pPr>
        <w:pStyle w:val="ListParagraph"/>
        <w:numPr>
          <w:ilvl w:val="0"/>
          <w:numId w:val="10"/>
        </w:numPr>
        <w:spacing w:line="276" w:lineRule="auto"/>
        <w:jc w:val="both"/>
        <w:rPr>
          <w:rFonts w:asciiTheme="majorBidi" w:hAnsiTheme="majorBidi" w:cstheme="majorBidi"/>
          <w:lang w:val="fr-FR"/>
        </w:rPr>
      </w:pPr>
      <w:r w:rsidRPr="000F2149">
        <w:rPr>
          <w:rFonts w:asciiTheme="majorBidi" w:hAnsiTheme="majorBidi" w:cstheme="majorBidi"/>
          <w:b/>
          <w:bCs/>
          <w:lang w:val="fr-FR"/>
        </w:rPr>
        <w:t>Vision</w:t>
      </w:r>
      <w:r w:rsidRPr="000F2149">
        <w:rPr>
          <w:rFonts w:asciiTheme="majorBidi" w:hAnsiTheme="majorBidi" w:cstheme="majorBidi"/>
          <w:lang w:val="fr-FR"/>
        </w:rPr>
        <w:t xml:space="preserve"> : Engager notre compétence et notre expérience au service de vos projets.  </w:t>
      </w:r>
    </w:p>
    <w:p w14:paraId="3205027C" w14:textId="77777777" w:rsidR="00384BFA" w:rsidRDefault="00384BFA" w:rsidP="00384BFA">
      <w:pPr>
        <w:spacing w:line="276" w:lineRule="auto"/>
        <w:jc w:val="both"/>
        <w:rPr>
          <w:rFonts w:asciiTheme="majorBidi" w:hAnsiTheme="majorBidi" w:cstheme="majorBidi"/>
          <w:b/>
          <w:bCs/>
          <w:lang w:val="fr-FR"/>
        </w:rPr>
      </w:pPr>
    </w:p>
    <w:p w14:paraId="053D19FB" w14:textId="77777777" w:rsidR="00384BFA" w:rsidRPr="000F2149" w:rsidRDefault="00384BFA" w:rsidP="00384BFA">
      <w:pPr>
        <w:pStyle w:val="ListParagraph"/>
        <w:numPr>
          <w:ilvl w:val="0"/>
          <w:numId w:val="10"/>
        </w:numPr>
        <w:spacing w:line="276" w:lineRule="auto"/>
        <w:jc w:val="both"/>
        <w:rPr>
          <w:rFonts w:asciiTheme="majorBidi" w:hAnsiTheme="majorBidi" w:cstheme="majorBidi"/>
          <w:lang w:val="fr-FR"/>
        </w:rPr>
      </w:pPr>
      <w:r w:rsidRPr="000F2149">
        <w:rPr>
          <w:rFonts w:asciiTheme="majorBidi" w:hAnsiTheme="majorBidi" w:cstheme="majorBidi"/>
          <w:b/>
          <w:bCs/>
          <w:lang w:val="fr-FR"/>
        </w:rPr>
        <w:t>Mission</w:t>
      </w:r>
      <w:r w:rsidRPr="000F2149">
        <w:rPr>
          <w:rFonts w:asciiTheme="majorBidi" w:hAnsiTheme="majorBidi" w:cstheme="majorBidi"/>
          <w:lang w:val="fr-FR"/>
        </w:rPr>
        <w:t> : Mettre à votre disposition une équipe attentive à vos besoins, qualifiée, performante, intègre, respectueuse de vos installations et de votre personnel.</w:t>
      </w:r>
    </w:p>
    <w:p w14:paraId="141A57E0" w14:textId="77777777" w:rsidR="00384BFA" w:rsidRDefault="00384BFA" w:rsidP="00384BFA">
      <w:pPr>
        <w:spacing w:line="276" w:lineRule="auto"/>
        <w:jc w:val="both"/>
        <w:rPr>
          <w:rFonts w:asciiTheme="majorBidi" w:hAnsiTheme="majorBidi" w:cstheme="majorBidi"/>
          <w:b/>
          <w:bCs/>
          <w:lang w:val="fr-FR"/>
        </w:rPr>
      </w:pPr>
    </w:p>
    <w:p w14:paraId="7F1707AE" w14:textId="497029FF" w:rsidR="00384BFA" w:rsidRPr="00384BFA" w:rsidRDefault="00384BFA" w:rsidP="00384BFA">
      <w:pPr>
        <w:pStyle w:val="ListParagraph"/>
        <w:numPr>
          <w:ilvl w:val="0"/>
          <w:numId w:val="10"/>
        </w:numPr>
        <w:spacing w:line="276" w:lineRule="auto"/>
        <w:jc w:val="both"/>
        <w:rPr>
          <w:rFonts w:asciiTheme="majorBidi" w:hAnsiTheme="majorBidi" w:cstheme="majorBidi"/>
          <w:lang w:val="fr-FR"/>
        </w:rPr>
      </w:pPr>
      <w:r w:rsidRPr="000F2149">
        <w:rPr>
          <w:rFonts w:asciiTheme="majorBidi" w:hAnsiTheme="majorBidi" w:cstheme="majorBidi"/>
          <w:b/>
          <w:bCs/>
          <w:lang w:val="fr-FR"/>
        </w:rPr>
        <w:t>Qualité</w:t>
      </w:r>
      <w:r w:rsidRPr="000F2149">
        <w:rPr>
          <w:rFonts w:asciiTheme="majorBidi" w:hAnsiTheme="majorBidi" w:cstheme="majorBidi"/>
          <w:lang w:val="fr-FR"/>
        </w:rPr>
        <w:t xml:space="preserve"> : Garantir la pérennité de vos installations en employant les technologies et le matériel de dernière génération. Assurer votre satisfaction en vous apportant une valeur ajoutée grâce </w:t>
      </w:r>
      <w:proofErr w:type="spellStart"/>
      <w:r w:rsidRPr="000F2149">
        <w:rPr>
          <w:rFonts w:asciiTheme="majorBidi" w:hAnsiTheme="majorBidi" w:cstheme="majorBidi"/>
          <w:lang w:val="fr-FR"/>
        </w:rPr>
        <w:t>a</w:t>
      </w:r>
      <w:proofErr w:type="spellEnd"/>
      <w:r w:rsidRPr="000F2149">
        <w:rPr>
          <w:rFonts w:asciiTheme="majorBidi" w:hAnsiTheme="majorBidi" w:cstheme="majorBidi"/>
          <w:lang w:val="fr-FR"/>
        </w:rPr>
        <w:t xml:space="preserve"> notre savoir-faire et savoir-être.</w:t>
      </w:r>
    </w:p>
    <w:p w14:paraId="044274F3" w14:textId="77777777" w:rsidR="00384BFA" w:rsidRDefault="00384BFA" w:rsidP="00384BFA">
      <w:pPr>
        <w:rPr>
          <w:rFonts w:asciiTheme="majorBidi" w:hAnsiTheme="majorBidi" w:cstheme="majorBidi"/>
          <w:b/>
          <w:bCs/>
          <w:sz w:val="32"/>
          <w:szCs w:val="32"/>
          <w:lang w:val="fr-FR"/>
        </w:rPr>
      </w:pPr>
    </w:p>
    <w:p w14:paraId="66F42E73" w14:textId="3C9F478E" w:rsidR="00416B26" w:rsidRDefault="00416B26" w:rsidP="00384BFA">
      <w:pPr>
        <w:rPr>
          <w:rFonts w:asciiTheme="majorBidi" w:hAnsiTheme="majorBidi" w:cstheme="majorBidi"/>
          <w:b/>
          <w:bCs/>
          <w:sz w:val="32"/>
          <w:szCs w:val="32"/>
          <w:lang w:val="fr-FR"/>
        </w:rPr>
      </w:pPr>
    </w:p>
    <w:p w14:paraId="4588EF7F" w14:textId="3A7CBCB7" w:rsidR="003E1D43" w:rsidRDefault="003E1D43">
      <w:pPr>
        <w:rPr>
          <w:rFonts w:asciiTheme="majorBidi" w:hAnsiTheme="majorBidi" w:cstheme="majorBidi"/>
          <w:b/>
          <w:bCs/>
          <w:sz w:val="32"/>
          <w:szCs w:val="32"/>
          <w:lang w:val="fr-FR"/>
        </w:rPr>
      </w:pPr>
      <w:r>
        <w:rPr>
          <w:rFonts w:asciiTheme="majorBidi" w:hAnsiTheme="majorBidi" w:cstheme="majorBidi"/>
          <w:b/>
          <w:bCs/>
          <w:sz w:val="32"/>
          <w:szCs w:val="32"/>
          <w:lang w:val="fr-FR"/>
        </w:rPr>
        <w:br w:type="page"/>
      </w:r>
    </w:p>
    <w:p w14:paraId="5E608E92" w14:textId="77777777" w:rsidR="00464C5A" w:rsidRDefault="00464C5A" w:rsidP="00384BFA">
      <w:pPr>
        <w:rPr>
          <w:rFonts w:asciiTheme="majorBidi" w:hAnsiTheme="majorBidi" w:cstheme="majorBidi"/>
          <w:b/>
          <w:bCs/>
          <w:sz w:val="32"/>
          <w:szCs w:val="32"/>
          <w:lang w:val="fr-FR"/>
        </w:rPr>
      </w:pPr>
    </w:p>
    <w:p w14:paraId="34518976" w14:textId="2D6DC390" w:rsidR="0080758F" w:rsidRDefault="0080758F" w:rsidP="00384BFA">
      <w:pPr>
        <w:rPr>
          <w:rFonts w:asciiTheme="majorBidi" w:hAnsiTheme="majorBidi" w:cstheme="majorBidi"/>
          <w:b/>
          <w:bCs/>
          <w:sz w:val="32"/>
          <w:szCs w:val="32"/>
          <w:lang w:val="fr-FR"/>
        </w:rPr>
      </w:pPr>
      <w:r>
        <w:rPr>
          <w:rFonts w:asciiTheme="majorBidi" w:hAnsiTheme="majorBidi" w:cstheme="majorBidi"/>
          <w:b/>
          <w:bCs/>
          <w:sz w:val="32"/>
          <w:szCs w:val="32"/>
          <w:lang w:val="fr-FR"/>
        </w:rPr>
        <w:t>Groupes Électrogènes</w:t>
      </w:r>
    </w:p>
    <w:p w14:paraId="371332CF" w14:textId="77777777" w:rsidR="0080758F" w:rsidRDefault="0080758F" w:rsidP="0080758F">
      <w:pPr>
        <w:spacing w:line="276" w:lineRule="auto"/>
        <w:jc w:val="both"/>
        <w:rPr>
          <w:rFonts w:asciiTheme="majorBidi" w:hAnsiTheme="majorBidi" w:cstheme="majorBidi"/>
          <w:b/>
          <w:bCs/>
          <w:sz w:val="32"/>
          <w:szCs w:val="32"/>
          <w:lang w:val="fr-FR"/>
        </w:rPr>
      </w:pPr>
    </w:p>
    <w:p w14:paraId="7690F8DA" w14:textId="77777777" w:rsidR="0080758F" w:rsidRPr="005560F0" w:rsidRDefault="0080758F" w:rsidP="0080758F">
      <w:pPr>
        <w:spacing w:line="276" w:lineRule="auto"/>
        <w:jc w:val="both"/>
        <w:rPr>
          <w:rFonts w:asciiTheme="majorBidi" w:hAnsiTheme="majorBidi" w:cstheme="majorBidi"/>
          <w:lang w:val="fr-FR"/>
        </w:rPr>
      </w:pPr>
      <w:r w:rsidRPr="005560F0">
        <w:rPr>
          <w:rFonts w:asciiTheme="majorBidi" w:hAnsiTheme="majorBidi" w:cstheme="majorBidi"/>
          <w:lang w:val="fr-FR"/>
        </w:rPr>
        <w:t xml:space="preserve">Afin de permettre une meilleure maîtrise de l’Énergie Électrique et l’optimisation des différentes sources tout en assurant des couts d’exploitation faibles. La société </w:t>
      </w:r>
      <w:r w:rsidRPr="005560F0">
        <w:rPr>
          <w:rFonts w:asciiTheme="majorBidi" w:hAnsiTheme="majorBidi" w:cstheme="majorBidi"/>
          <w:b/>
          <w:bCs/>
          <w:lang w:val="fr-FR"/>
        </w:rPr>
        <w:t>SARL INDJAZ ELEC</w:t>
      </w:r>
      <w:r w:rsidRPr="005560F0">
        <w:rPr>
          <w:rFonts w:asciiTheme="majorBidi" w:hAnsiTheme="majorBidi" w:cstheme="majorBidi"/>
          <w:lang w:val="fr-FR"/>
        </w:rPr>
        <w:t xml:space="preserve"> met à votre disposition une gamme élargie de Groupes Électrogènes s’étalant sur une plage de puissance de </w:t>
      </w:r>
      <w:r w:rsidRPr="005560F0">
        <w:rPr>
          <w:rFonts w:asciiTheme="majorBidi" w:hAnsiTheme="majorBidi" w:cstheme="majorBidi"/>
          <w:b/>
          <w:bCs/>
          <w:lang w:val="fr-FR"/>
        </w:rPr>
        <w:t>1</w:t>
      </w:r>
      <w:r w:rsidRPr="005560F0">
        <w:rPr>
          <w:rFonts w:asciiTheme="majorBidi" w:hAnsiTheme="majorBidi" w:cstheme="majorBidi"/>
          <w:lang w:val="fr-FR"/>
        </w:rPr>
        <w:t xml:space="preserve"> à </w:t>
      </w:r>
      <w:r w:rsidRPr="005560F0">
        <w:rPr>
          <w:rFonts w:asciiTheme="majorBidi" w:hAnsiTheme="majorBidi" w:cstheme="majorBidi"/>
          <w:b/>
          <w:bCs/>
          <w:lang w:val="fr-FR"/>
        </w:rPr>
        <w:t>3000</w:t>
      </w:r>
      <w:r w:rsidRPr="005560F0">
        <w:rPr>
          <w:rFonts w:asciiTheme="majorBidi" w:hAnsiTheme="majorBidi" w:cstheme="majorBidi"/>
          <w:lang w:val="fr-FR"/>
        </w:rPr>
        <w:t xml:space="preserve"> kVa.</w:t>
      </w:r>
    </w:p>
    <w:p w14:paraId="32A7B23D" w14:textId="77777777" w:rsidR="0080758F" w:rsidRPr="005560F0" w:rsidRDefault="0080758F" w:rsidP="0080758F">
      <w:pPr>
        <w:spacing w:line="276" w:lineRule="auto"/>
        <w:jc w:val="both"/>
        <w:rPr>
          <w:rFonts w:asciiTheme="majorBidi" w:hAnsiTheme="majorBidi" w:cstheme="majorBidi"/>
          <w:lang w:val="fr-FR"/>
        </w:rPr>
      </w:pPr>
    </w:p>
    <w:p w14:paraId="666DAF7D" w14:textId="77777777" w:rsidR="0080758F" w:rsidRPr="005560F0" w:rsidRDefault="0080758F" w:rsidP="0080758F">
      <w:pPr>
        <w:spacing w:line="276" w:lineRule="auto"/>
        <w:jc w:val="both"/>
        <w:rPr>
          <w:rFonts w:asciiTheme="majorBidi" w:hAnsiTheme="majorBidi" w:cstheme="majorBidi"/>
          <w:lang w:val="fr-FR"/>
        </w:rPr>
      </w:pPr>
      <w:r w:rsidRPr="005560F0">
        <w:rPr>
          <w:rFonts w:asciiTheme="majorBidi" w:hAnsiTheme="majorBidi" w:cstheme="majorBidi"/>
          <w:lang w:val="fr-FR"/>
        </w:rPr>
        <w:t xml:space="preserve">La démarche de </w:t>
      </w:r>
      <w:r w:rsidRPr="005560F0">
        <w:rPr>
          <w:rFonts w:asciiTheme="majorBidi" w:hAnsiTheme="majorBidi" w:cstheme="majorBidi"/>
          <w:b/>
          <w:bCs/>
          <w:lang w:val="fr-FR"/>
        </w:rPr>
        <w:t>SARL INDJAZ ELEC</w:t>
      </w:r>
      <w:r w:rsidRPr="005560F0">
        <w:rPr>
          <w:rFonts w:asciiTheme="majorBidi" w:hAnsiTheme="majorBidi" w:cstheme="majorBidi"/>
          <w:lang w:val="fr-FR"/>
        </w:rPr>
        <w:t xml:space="preserve"> s’inscrit dans un souci d’amélioration de la qualité de l’Énergie Électrique mise à disposition de ses clients, tout en assurant une flexibilité maximale en termes de disponibilité et de coût et de maintenance.</w:t>
      </w:r>
    </w:p>
    <w:p w14:paraId="18F24CBE" w14:textId="77777777" w:rsidR="0080758F" w:rsidRPr="005560F0" w:rsidRDefault="0080758F" w:rsidP="0080758F">
      <w:pPr>
        <w:spacing w:line="276" w:lineRule="auto"/>
        <w:jc w:val="both"/>
        <w:rPr>
          <w:rFonts w:asciiTheme="majorBidi" w:hAnsiTheme="majorBidi" w:cstheme="majorBidi"/>
          <w:lang w:val="fr-FR"/>
        </w:rPr>
      </w:pPr>
    </w:p>
    <w:p w14:paraId="2276D1F1" w14:textId="77777777" w:rsidR="0080758F" w:rsidRPr="005560F0" w:rsidRDefault="0080758F" w:rsidP="0080758F">
      <w:pPr>
        <w:spacing w:line="276" w:lineRule="auto"/>
        <w:jc w:val="both"/>
        <w:rPr>
          <w:rFonts w:asciiTheme="majorBidi" w:hAnsiTheme="majorBidi" w:cstheme="majorBidi"/>
          <w:lang w:val="fr-FR"/>
        </w:rPr>
      </w:pPr>
      <w:r w:rsidRPr="005560F0">
        <w:rPr>
          <w:rFonts w:asciiTheme="majorBidi" w:hAnsiTheme="majorBidi" w:cstheme="majorBidi"/>
          <w:lang w:val="fr-FR"/>
        </w:rPr>
        <w:t xml:space="preserve">La conception des Groupes Électrogènes de la société </w:t>
      </w:r>
      <w:r w:rsidRPr="005560F0">
        <w:rPr>
          <w:rFonts w:asciiTheme="majorBidi" w:hAnsiTheme="majorBidi" w:cstheme="majorBidi"/>
          <w:b/>
          <w:bCs/>
          <w:lang w:val="fr-FR"/>
        </w:rPr>
        <w:t>SARL INDJAZ ELEC</w:t>
      </w:r>
      <w:r w:rsidRPr="005560F0">
        <w:rPr>
          <w:rFonts w:asciiTheme="majorBidi" w:hAnsiTheme="majorBidi" w:cstheme="majorBidi"/>
          <w:lang w:val="fr-FR"/>
        </w:rPr>
        <w:t>, assure un fonctionnement stationnaire conforme aux normes internationales (ISO 8528, NFC 15 100…) et offre protection rigoureuse des équipements et de personnes en parfaite adéquation aux normes en vigueur et à règlementation générale pour la protection du travail.</w:t>
      </w:r>
    </w:p>
    <w:p w14:paraId="4360D7E0" w14:textId="77777777" w:rsidR="0080758F" w:rsidRPr="005560F0" w:rsidRDefault="0080758F" w:rsidP="0080758F">
      <w:pPr>
        <w:spacing w:line="276" w:lineRule="auto"/>
        <w:jc w:val="both"/>
        <w:rPr>
          <w:rFonts w:asciiTheme="majorBidi" w:hAnsiTheme="majorBidi" w:cstheme="majorBidi"/>
          <w:lang w:val="fr-FR"/>
        </w:rPr>
      </w:pPr>
    </w:p>
    <w:p w14:paraId="75469798" w14:textId="77777777" w:rsidR="0080758F" w:rsidRPr="005560F0" w:rsidRDefault="0080758F" w:rsidP="0080758F">
      <w:pPr>
        <w:spacing w:line="276" w:lineRule="auto"/>
        <w:jc w:val="both"/>
        <w:rPr>
          <w:rFonts w:asciiTheme="majorBidi" w:hAnsiTheme="majorBidi" w:cstheme="majorBidi"/>
          <w:lang w:val="fr-FR"/>
        </w:rPr>
      </w:pPr>
      <w:r w:rsidRPr="005560F0">
        <w:rPr>
          <w:rFonts w:asciiTheme="majorBidi" w:hAnsiTheme="majorBidi" w:cstheme="majorBidi"/>
          <w:lang w:val="fr-FR"/>
        </w:rPr>
        <w:t xml:space="preserve">Les groupes électrogènes de la société </w:t>
      </w:r>
      <w:r w:rsidRPr="005560F0">
        <w:rPr>
          <w:rFonts w:asciiTheme="majorBidi" w:hAnsiTheme="majorBidi" w:cstheme="majorBidi"/>
          <w:b/>
          <w:bCs/>
          <w:lang w:val="fr-FR"/>
        </w:rPr>
        <w:t>SARL INDJAZ ELEC</w:t>
      </w:r>
      <w:r w:rsidRPr="005560F0">
        <w:rPr>
          <w:rFonts w:asciiTheme="majorBidi" w:hAnsiTheme="majorBidi" w:cstheme="majorBidi"/>
          <w:lang w:val="fr-FR"/>
        </w:rPr>
        <w:t xml:space="preserve"> conviennent pour la majorité des applications industrielle à savoir fonctionnement continu, secours, parallèle avec une autre source d’énergie électrique (réseau, …), ils sont testés et paramétrés pour être mis en services dès la réception et ainsi répondre aux exigences du client.</w:t>
      </w:r>
    </w:p>
    <w:p w14:paraId="30329FA6" w14:textId="77777777" w:rsidR="0080758F" w:rsidRDefault="0080758F" w:rsidP="0080758F">
      <w:pPr>
        <w:rPr>
          <w:rFonts w:asciiTheme="majorBidi" w:hAnsiTheme="majorBidi" w:cstheme="majorBidi"/>
          <w:sz w:val="24"/>
          <w:szCs w:val="24"/>
          <w:lang w:val="fr-FR"/>
        </w:rPr>
      </w:pPr>
    </w:p>
    <w:p w14:paraId="21237FD8" w14:textId="77777777" w:rsidR="0080758F" w:rsidRPr="005560F0" w:rsidRDefault="0080758F" w:rsidP="0080758F">
      <w:pPr>
        <w:rPr>
          <w:rFonts w:asciiTheme="majorBidi" w:hAnsiTheme="majorBidi" w:cstheme="majorBidi"/>
          <w:b/>
          <w:bCs/>
          <w:i/>
          <w:iCs/>
          <w:sz w:val="24"/>
          <w:szCs w:val="24"/>
          <w:lang w:val="fr-FR"/>
        </w:rPr>
      </w:pPr>
      <w:r w:rsidRPr="005560F0">
        <w:rPr>
          <w:rFonts w:asciiTheme="majorBidi" w:hAnsiTheme="majorBidi" w:cstheme="majorBidi"/>
          <w:b/>
          <w:bCs/>
          <w:i/>
          <w:iCs/>
          <w:sz w:val="24"/>
          <w:szCs w:val="24"/>
          <w:lang w:val="fr-FR"/>
        </w:rPr>
        <w:t>NOS SERVICES :</w:t>
      </w:r>
    </w:p>
    <w:p w14:paraId="69EC4175" w14:textId="77777777" w:rsidR="0080758F" w:rsidRDefault="0080758F" w:rsidP="0080758F">
      <w:pPr>
        <w:rPr>
          <w:rFonts w:asciiTheme="majorBidi" w:hAnsiTheme="majorBidi" w:cstheme="majorBidi"/>
          <w:sz w:val="24"/>
          <w:szCs w:val="24"/>
          <w:lang w:val="fr-FR"/>
        </w:rPr>
      </w:pPr>
    </w:p>
    <w:p w14:paraId="279803FE" w14:textId="77777777" w:rsidR="0080758F" w:rsidRDefault="0080758F" w:rsidP="0080758F">
      <w:pPr>
        <w:spacing w:line="276" w:lineRule="auto"/>
        <w:jc w:val="both"/>
        <w:rPr>
          <w:rFonts w:asciiTheme="majorBidi" w:hAnsiTheme="majorBidi" w:cstheme="majorBidi"/>
          <w:sz w:val="24"/>
          <w:szCs w:val="24"/>
          <w:lang w:val="fr-FR"/>
        </w:rPr>
      </w:pPr>
      <w:r>
        <w:rPr>
          <w:rFonts w:asciiTheme="majorBidi" w:hAnsiTheme="majorBidi" w:cstheme="majorBidi"/>
          <w:sz w:val="24"/>
          <w:szCs w:val="24"/>
          <w:lang w:val="fr-FR"/>
        </w:rPr>
        <w:t>I</w:t>
      </w:r>
      <w:r w:rsidRPr="005560F0">
        <w:rPr>
          <w:rFonts w:asciiTheme="majorBidi" w:hAnsiTheme="majorBidi" w:cstheme="majorBidi"/>
          <w:lang w:val="fr-FR"/>
        </w:rPr>
        <w:t xml:space="preserve">nstallation ; Maintenance ; Conseil ; Livraison ; Service après-vente ; Fourniture de pièces de rechange. </w:t>
      </w:r>
      <w:r>
        <w:rPr>
          <w:rFonts w:asciiTheme="majorBidi" w:hAnsiTheme="majorBidi" w:cstheme="majorBidi"/>
          <w:sz w:val="24"/>
          <w:szCs w:val="24"/>
          <w:lang w:val="fr-FR"/>
        </w:rPr>
        <w:t xml:space="preserve"> </w:t>
      </w:r>
    </w:p>
    <w:p w14:paraId="0DDDDCA0" w14:textId="77777777" w:rsidR="0080758F" w:rsidRDefault="0080758F" w:rsidP="0080758F">
      <w:pPr>
        <w:rPr>
          <w:rFonts w:asciiTheme="majorBidi" w:hAnsiTheme="majorBidi" w:cstheme="majorBidi"/>
          <w:sz w:val="24"/>
          <w:szCs w:val="24"/>
          <w:lang w:val="fr-FR"/>
        </w:rPr>
      </w:pPr>
    </w:p>
    <w:p w14:paraId="1365A631" w14:textId="361DDAF8" w:rsidR="0080758F" w:rsidRDefault="0080758F" w:rsidP="0080758F">
      <w:pPr>
        <w:rPr>
          <w:rFonts w:asciiTheme="majorBidi" w:hAnsiTheme="majorBidi" w:cstheme="majorBidi"/>
          <w:sz w:val="24"/>
          <w:szCs w:val="24"/>
          <w:lang w:val="fr-FR"/>
        </w:rPr>
      </w:pPr>
    </w:p>
    <w:p w14:paraId="3DA564E4" w14:textId="02E336F3" w:rsidR="0080758F" w:rsidRDefault="0080758F" w:rsidP="0080758F">
      <w:pPr>
        <w:rPr>
          <w:rFonts w:asciiTheme="majorBidi" w:hAnsiTheme="majorBidi" w:cstheme="majorBidi"/>
          <w:sz w:val="24"/>
          <w:szCs w:val="24"/>
          <w:lang w:val="fr-FR"/>
        </w:rPr>
      </w:pPr>
    </w:p>
    <w:p w14:paraId="0D1C566C" w14:textId="326632F0" w:rsidR="0080758F" w:rsidRDefault="003E1D43" w:rsidP="0080758F">
      <w:pPr>
        <w:rPr>
          <w:rFonts w:asciiTheme="majorBidi" w:hAnsiTheme="majorBidi" w:cstheme="majorBidi"/>
          <w:sz w:val="24"/>
          <w:szCs w:val="24"/>
          <w:lang w:val="fr-FR"/>
        </w:rPr>
      </w:pPr>
      <w:r>
        <w:rPr>
          <w:rFonts w:asciiTheme="majorBidi" w:hAnsiTheme="majorBidi" w:cstheme="majorBidi"/>
          <w:noProof/>
          <w:sz w:val="24"/>
          <w:szCs w:val="24"/>
          <w:lang w:val="fr-FR" w:eastAsia="fr-FR" w:bidi="ar-SA"/>
        </w:rPr>
        <w:drawing>
          <wp:anchor distT="0" distB="0" distL="114300" distR="114300" simplePos="0" relativeHeight="251671552" behindDoc="0" locked="0" layoutInCell="1" allowOverlap="1" wp14:anchorId="6089350E" wp14:editId="3032F813">
            <wp:simplePos x="0" y="0"/>
            <wp:positionH relativeFrom="page">
              <wp:posOffset>2714625</wp:posOffset>
            </wp:positionH>
            <wp:positionV relativeFrom="paragraph">
              <wp:posOffset>59055</wp:posOffset>
            </wp:positionV>
            <wp:extent cx="2869565" cy="2869565"/>
            <wp:effectExtent l="0" t="0" r="6985"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e-electrogene-sdmo-2500w.jpg"/>
                    <pic:cNvPicPr/>
                  </pic:nvPicPr>
                  <pic:blipFill>
                    <a:blip r:embed="rId22">
                      <a:extLst>
                        <a:ext uri="{28A0092B-C50C-407E-A947-70E740481C1C}">
                          <a14:useLocalDpi xmlns:a14="http://schemas.microsoft.com/office/drawing/2010/main" val="0"/>
                        </a:ext>
                      </a:extLst>
                    </a:blip>
                    <a:stretch>
                      <a:fillRect/>
                    </a:stretch>
                  </pic:blipFill>
                  <pic:spPr>
                    <a:xfrm>
                      <a:off x="0" y="0"/>
                      <a:ext cx="2869565" cy="2869565"/>
                    </a:xfrm>
                    <a:prstGeom prst="rect">
                      <a:avLst/>
                    </a:prstGeom>
                  </pic:spPr>
                </pic:pic>
              </a:graphicData>
            </a:graphic>
            <wp14:sizeRelH relativeFrom="page">
              <wp14:pctWidth>0</wp14:pctWidth>
            </wp14:sizeRelH>
            <wp14:sizeRelV relativeFrom="page">
              <wp14:pctHeight>0</wp14:pctHeight>
            </wp14:sizeRelV>
          </wp:anchor>
        </w:drawing>
      </w:r>
    </w:p>
    <w:p w14:paraId="132C2DAD" w14:textId="77777777" w:rsidR="0080758F" w:rsidRDefault="0080758F" w:rsidP="0080758F">
      <w:pPr>
        <w:rPr>
          <w:rFonts w:asciiTheme="majorBidi" w:hAnsiTheme="majorBidi" w:cstheme="majorBidi"/>
          <w:sz w:val="24"/>
          <w:szCs w:val="24"/>
          <w:lang w:val="fr-FR"/>
        </w:rPr>
      </w:pPr>
    </w:p>
    <w:p w14:paraId="20E1016B" w14:textId="77777777" w:rsidR="0080758F" w:rsidRDefault="0080758F" w:rsidP="0080758F">
      <w:pPr>
        <w:rPr>
          <w:rFonts w:asciiTheme="majorBidi" w:hAnsiTheme="majorBidi" w:cstheme="majorBidi"/>
          <w:sz w:val="24"/>
          <w:szCs w:val="24"/>
          <w:lang w:val="fr-FR"/>
        </w:rPr>
      </w:pPr>
    </w:p>
    <w:p w14:paraId="730028DB" w14:textId="77777777" w:rsidR="0080758F" w:rsidRDefault="0080758F" w:rsidP="0080758F">
      <w:pPr>
        <w:rPr>
          <w:rFonts w:asciiTheme="majorBidi" w:hAnsiTheme="majorBidi" w:cstheme="majorBidi"/>
          <w:sz w:val="24"/>
          <w:szCs w:val="24"/>
          <w:lang w:val="fr-FR"/>
        </w:rPr>
      </w:pPr>
    </w:p>
    <w:p w14:paraId="640DFC2E" w14:textId="77777777" w:rsidR="0080758F" w:rsidRDefault="0080758F" w:rsidP="0080758F">
      <w:pPr>
        <w:spacing w:line="276" w:lineRule="auto"/>
        <w:jc w:val="both"/>
        <w:rPr>
          <w:rFonts w:asciiTheme="majorBidi" w:hAnsiTheme="majorBidi" w:cstheme="majorBidi"/>
          <w:lang w:val="fr-FR"/>
        </w:rPr>
      </w:pPr>
    </w:p>
    <w:p w14:paraId="07905EA2" w14:textId="77777777" w:rsidR="0080758F" w:rsidRDefault="0080758F" w:rsidP="0080758F">
      <w:pPr>
        <w:spacing w:line="276" w:lineRule="auto"/>
        <w:jc w:val="both"/>
        <w:rPr>
          <w:rFonts w:asciiTheme="majorBidi" w:hAnsiTheme="majorBidi" w:cstheme="majorBidi"/>
          <w:lang w:val="fr-FR"/>
        </w:rPr>
      </w:pPr>
    </w:p>
    <w:p w14:paraId="488B323C" w14:textId="77777777" w:rsidR="0080758F" w:rsidRDefault="0080758F" w:rsidP="0080758F">
      <w:pPr>
        <w:spacing w:line="276" w:lineRule="auto"/>
        <w:jc w:val="both"/>
        <w:rPr>
          <w:rFonts w:asciiTheme="majorBidi" w:hAnsiTheme="majorBidi" w:cstheme="majorBidi"/>
          <w:lang w:val="fr-FR"/>
        </w:rPr>
      </w:pPr>
    </w:p>
    <w:p w14:paraId="1F130948" w14:textId="77777777" w:rsidR="0080758F" w:rsidRPr="00AB6ACF" w:rsidRDefault="0080758F" w:rsidP="0080758F">
      <w:pPr>
        <w:adjustRightInd w:val="0"/>
        <w:spacing w:line="276" w:lineRule="auto"/>
        <w:ind w:right="-313"/>
        <w:rPr>
          <w:rFonts w:asciiTheme="majorBidi" w:hAnsiTheme="majorBidi" w:cstheme="majorBidi"/>
          <w:b/>
          <w:bCs/>
          <w:color w:val="244061" w:themeColor="accent1" w:themeShade="80"/>
          <w:sz w:val="44"/>
          <w:szCs w:val="44"/>
          <w:lang w:val="fr-FR"/>
        </w:rPr>
      </w:pPr>
      <w:bookmarkStart w:id="0" w:name="_GoBack"/>
      <w:bookmarkEnd w:id="0"/>
    </w:p>
    <w:p w14:paraId="3857CEB2" w14:textId="77777777" w:rsidR="0080758F" w:rsidRPr="00AB6ACF" w:rsidRDefault="0080758F" w:rsidP="0080758F">
      <w:pPr>
        <w:adjustRightInd w:val="0"/>
        <w:spacing w:line="276" w:lineRule="auto"/>
        <w:ind w:right="-313"/>
        <w:rPr>
          <w:rFonts w:asciiTheme="majorBidi" w:hAnsiTheme="majorBidi" w:cstheme="majorBidi"/>
          <w:b/>
          <w:bCs/>
          <w:color w:val="244061" w:themeColor="accent1" w:themeShade="80"/>
          <w:sz w:val="44"/>
          <w:szCs w:val="44"/>
          <w:lang w:val="fr-FR"/>
        </w:rPr>
      </w:pPr>
      <w:r w:rsidRPr="00AB6ACF">
        <w:rPr>
          <w:rFonts w:asciiTheme="majorBidi" w:hAnsiTheme="majorBidi" w:cstheme="majorBidi"/>
          <w:noProof/>
          <w:sz w:val="44"/>
          <w:szCs w:val="44"/>
          <w:lang w:val="fr-FR" w:eastAsia="fr-FR" w:bidi="ar-SA"/>
        </w:rPr>
        <w:lastRenderedPageBreak/>
        <w:drawing>
          <wp:anchor distT="0" distB="0" distL="114300" distR="114300" simplePos="0" relativeHeight="251697152" behindDoc="0" locked="0" layoutInCell="1" allowOverlap="1" wp14:anchorId="4A54A902" wp14:editId="2CE49BD4">
            <wp:simplePos x="0" y="0"/>
            <wp:positionH relativeFrom="column">
              <wp:posOffset>4438015</wp:posOffset>
            </wp:positionH>
            <wp:positionV relativeFrom="paragraph">
              <wp:posOffset>3810</wp:posOffset>
            </wp:positionV>
            <wp:extent cx="2125980" cy="3257550"/>
            <wp:effectExtent l="0" t="0" r="0" b="6350"/>
            <wp:wrapSquare wrapText="bothSides"/>
            <wp:docPr id="16" name="Imag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598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b/>
          <w:bCs/>
          <w:color w:val="244061" w:themeColor="accent1" w:themeShade="80"/>
          <w:sz w:val="44"/>
          <w:szCs w:val="44"/>
          <w:lang w:val="fr-FR"/>
        </w:rPr>
        <w:t>Compensation D’énergie Réactive</w:t>
      </w:r>
    </w:p>
    <w:p w14:paraId="1BA15DB4" w14:textId="77777777" w:rsidR="0080758F" w:rsidRPr="00AB6ACF" w:rsidRDefault="0080758F" w:rsidP="0080758F">
      <w:pPr>
        <w:spacing w:line="276" w:lineRule="auto"/>
        <w:ind w:firstLine="720"/>
        <w:jc w:val="both"/>
        <w:rPr>
          <w:rFonts w:asciiTheme="majorBidi" w:hAnsiTheme="majorBidi" w:cstheme="majorBidi"/>
          <w:color w:val="000000" w:themeColor="text1"/>
          <w:sz w:val="28"/>
          <w:szCs w:val="28"/>
          <w:lang w:val="fr-FR"/>
        </w:rPr>
      </w:pPr>
      <w:r w:rsidRPr="00AB6ACF">
        <w:rPr>
          <w:rFonts w:asciiTheme="majorBidi" w:hAnsiTheme="majorBidi" w:cstheme="majorBidi"/>
          <w:color w:val="000000" w:themeColor="text1"/>
          <w:sz w:val="28"/>
          <w:szCs w:val="28"/>
          <w:lang w:val="fr-FR"/>
        </w:rPr>
        <w:t xml:space="preserve">L’énergie dont vos infrastructures ont besoin se compose d’une part </w:t>
      </w:r>
      <w:r w:rsidRPr="00AB6ACF">
        <w:rPr>
          <w:rFonts w:asciiTheme="majorBidi" w:hAnsiTheme="majorBidi" w:cstheme="majorBidi"/>
          <w:b/>
          <w:bCs/>
          <w:color w:val="000000" w:themeColor="text1"/>
          <w:sz w:val="28"/>
          <w:szCs w:val="28"/>
          <w:lang w:val="fr-FR"/>
        </w:rPr>
        <w:t>active</w:t>
      </w:r>
      <w:r w:rsidRPr="00AB6ACF">
        <w:rPr>
          <w:rFonts w:asciiTheme="majorBidi" w:hAnsiTheme="majorBidi" w:cstheme="majorBidi"/>
          <w:color w:val="000000" w:themeColor="text1"/>
          <w:sz w:val="28"/>
          <w:szCs w:val="28"/>
          <w:lang w:val="fr-FR"/>
        </w:rPr>
        <w:t xml:space="preserve"> et d’une part </w:t>
      </w:r>
      <w:r w:rsidRPr="00AB6ACF">
        <w:rPr>
          <w:rFonts w:asciiTheme="majorBidi" w:hAnsiTheme="majorBidi" w:cstheme="majorBidi"/>
          <w:b/>
          <w:bCs/>
          <w:color w:val="000000" w:themeColor="text1"/>
          <w:sz w:val="28"/>
          <w:szCs w:val="28"/>
          <w:lang w:val="fr-FR"/>
        </w:rPr>
        <w:t>réactive</w:t>
      </w:r>
      <w:r w:rsidRPr="00AB6ACF">
        <w:rPr>
          <w:rFonts w:asciiTheme="majorBidi" w:hAnsiTheme="majorBidi" w:cstheme="majorBidi"/>
          <w:color w:val="000000" w:themeColor="text1"/>
          <w:sz w:val="28"/>
          <w:szCs w:val="28"/>
          <w:lang w:val="fr-FR"/>
        </w:rPr>
        <w:t>. L’énergie active est notamment consommée par les machines de production, l’éclairage et l’ensemble des équipements allumés ou en veille. L’énergie réactive, quant à elle, alimente les circuits magnétiques des diverses machines (moteurs électriques et transformateurs, par exemple).</w:t>
      </w:r>
    </w:p>
    <w:p w14:paraId="18949078" w14:textId="77777777" w:rsidR="0080758F" w:rsidRPr="00AB6ACF" w:rsidRDefault="0080758F" w:rsidP="0080758F">
      <w:pPr>
        <w:spacing w:line="276" w:lineRule="auto"/>
        <w:ind w:firstLine="720"/>
        <w:jc w:val="both"/>
        <w:rPr>
          <w:rFonts w:asciiTheme="majorBidi" w:hAnsiTheme="majorBidi" w:cstheme="majorBidi"/>
          <w:color w:val="244061" w:themeColor="accent1" w:themeShade="80"/>
          <w:sz w:val="28"/>
          <w:szCs w:val="28"/>
          <w:lang w:val="fr-FR"/>
        </w:rPr>
      </w:pPr>
    </w:p>
    <w:p w14:paraId="1677096A" w14:textId="77777777" w:rsidR="0080758F" w:rsidRDefault="0080758F" w:rsidP="0080758F">
      <w:pPr>
        <w:spacing w:line="276" w:lineRule="auto"/>
        <w:ind w:firstLine="720"/>
        <w:jc w:val="both"/>
        <w:rPr>
          <w:rFonts w:asciiTheme="majorBidi" w:hAnsiTheme="majorBidi" w:cstheme="majorBidi"/>
          <w:color w:val="FF0000"/>
          <w:sz w:val="24"/>
          <w:szCs w:val="24"/>
          <w:lang w:val="fr-FR"/>
        </w:rPr>
      </w:pPr>
      <w:r w:rsidRPr="00AB6ACF">
        <w:rPr>
          <w:rFonts w:asciiTheme="majorBidi" w:hAnsiTheme="majorBidi" w:cstheme="majorBidi"/>
          <w:b/>
          <w:bCs/>
          <w:color w:val="244061" w:themeColor="accent1" w:themeShade="80"/>
          <w:sz w:val="24"/>
          <w:szCs w:val="24"/>
          <w:lang w:val="fr-FR"/>
        </w:rPr>
        <w:t>L’énergie réactive</w:t>
      </w:r>
      <w:r w:rsidRPr="00AB6ACF">
        <w:rPr>
          <w:rFonts w:asciiTheme="majorBidi" w:hAnsiTheme="majorBidi" w:cstheme="majorBidi"/>
          <w:color w:val="244061" w:themeColor="accent1" w:themeShade="80"/>
          <w:sz w:val="24"/>
          <w:szCs w:val="24"/>
          <w:lang w:val="fr-FR"/>
        </w:rPr>
        <w:t xml:space="preserve"> </w:t>
      </w:r>
      <w:r w:rsidRPr="00AB6ACF">
        <w:rPr>
          <w:rFonts w:asciiTheme="majorBidi" w:hAnsiTheme="majorBidi" w:cstheme="majorBidi"/>
          <w:color w:val="FF0000"/>
          <w:sz w:val="24"/>
          <w:szCs w:val="24"/>
          <w:lang w:val="fr-FR"/>
        </w:rPr>
        <w:t xml:space="preserve">peut provoquer des surcharges, elle réduit l’efficacité des réseaux de distribution, conduit à surdimensionné les installations et génère une augmentation des dépenses électriques. </w:t>
      </w:r>
    </w:p>
    <w:p w14:paraId="6FB0D55D" w14:textId="77777777" w:rsidR="0080758F" w:rsidRPr="00AB6ACF" w:rsidRDefault="0080758F" w:rsidP="0080758F">
      <w:pPr>
        <w:spacing w:line="276" w:lineRule="auto"/>
        <w:ind w:firstLine="720"/>
        <w:jc w:val="both"/>
        <w:rPr>
          <w:rFonts w:asciiTheme="majorBidi" w:hAnsiTheme="majorBidi" w:cstheme="majorBidi"/>
          <w:sz w:val="24"/>
          <w:szCs w:val="24"/>
          <w:lang w:val="fr-FR"/>
        </w:rPr>
      </w:pPr>
    </w:p>
    <w:p w14:paraId="6DF630EA" w14:textId="77777777" w:rsidR="0080758F" w:rsidRDefault="0080758F" w:rsidP="0080758F">
      <w:pPr>
        <w:spacing w:line="276" w:lineRule="auto"/>
        <w:ind w:firstLine="720"/>
        <w:jc w:val="both"/>
        <w:rPr>
          <w:rFonts w:asciiTheme="majorBidi" w:hAnsiTheme="majorBidi" w:cstheme="majorBidi"/>
          <w:color w:val="00B050"/>
          <w:sz w:val="24"/>
          <w:szCs w:val="24"/>
          <w:lang w:val="fr-FR"/>
        </w:rPr>
      </w:pPr>
      <w:r w:rsidRPr="00AB6ACF">
        <w:rPr>
          <w:rFonts w:asciiTheme="majorBidi" w:hAnsiTheme="majorBidi" w:cstheme="majorBidi"/>
          <w:color w:val="244061" w:themeColor="accent1" w:themeShade="80"/>
          <w:sz w:val="24"/>
          <w:szCs w:val="24"/>
          <w:lang w:val="fr-FR"/>
        </w:rPr>
        <w:t xml:space="preserve">Grâce à l’installation d’une </w:t>
      </w:r>
      <w:r w:rsidRPr="00AB6ACF">
        <w:rPr>
          <w:rFonts w:asciiTheme="majorBidi" w:hAnsiTheme="majorBidi" w:cstheme="majorBidi"/>
          <w:b/>
          <w:bCs/>
          <w:color w:val="244061" w:themeColor="accent1" w:themeShade="80"/>
          <w:sz w:val="24"/>
          <w:szCs w:val="24"/>
          <w:lang w:val="fr-FR"/>
        </w:rPr>
        <w:t>batterie de compensation</w:t>
      </w:r>
      <w:r w:rsidRPr="00AB6ACF">
        <w:rPr>
          <w:rFonts w:asciiTheme="majorBidi" w:hAnsiTheme="majorBidi" w:cstheme="majorBidi"/>
          <w:sz w:val="24"/>
          <w:szCs w:val="24"/>
          <w:lang w:val="fr-FR"/>
        </w:rPr>
        <w:t xml:space="preserve">, </w:t>
      </w:r>
      <w:r w:rsidRPr="00AB6ACF">
        <w:rPr>
          <w:rFonts w:asciiTheme="majorBidi" w:hAnsiTheme="majorBidi" w:cstheme="majorBidi"/>
          <w:color w:val="00B050"/>
          <w:sz w:val="24"/>
          <w:szCs w:val="24"/>
          <w:lang w:val="fr-FR"/>
        </w:rPr>
        <w:t>il est possible de réduire le courant absorbé par le système, d’éviter les surcharges et de supprimer l’entier des frais d’énergie réactive.</w:t>
      </w:r>
    </w:p>
    <w:p w14:paraId="18BF8303" w14:textId="77777777" w:rsidR="0080758F" w:rsidRPr="00AB6ACF" w:rsidRDefault="0080758F" w:rsidP="0080758F">
      <w:pPr>
        <w:spacing w:line="276" w:lineRule="auto"/>
        <w:ind w:firstLine="720"/>
        <w:jc w:val="both"/>
        <w:rPr>
          <w:rFonts w:asciiTheme="majorBidi" w:hAnsiTheme="majorBidi" w:cstheme="majorBidi"/>
          <w:sz w:val="24"/>
          <w:szCs w:val="24"/>
          <w:lang w:val="fr-FR"/>
        </w:rPr>
      </w:pPr>
      <w:r w:rsidRPr="00AB6ACF">
        <w:rPr>
          <w:rFonts w:asciiTheme="majorBidi" w:hAnsiTheme="majorBidi" w:cstheme="majorBidi"/>
          <w:noProof/>
          <w:lang w:val="fr-FR" w:eastAsia="fr-FR" w:bidi="ar-SA"/>
        </w:rPr>
        <mc:AlternateContent>
          <mc:Choice Requires="wps">
            <w:drawing>
              <wp:anchor distT="0" distB="0" distL="114300" distR="114300" simplePos="0" relativeHeight="251673600" behindDoc="0" locked="0" layoutInCell="1" allowOverlap="1" wp14:anchorId="593ACF48" wp14:editId="402EF0FF">
                <wp:simplePos x="0" y="0"/>
                <wp:positionH relativeFrom="margin">
                  <wp:posOffset>1653540</wp:posOffset>
                </wp:positionH>
                <wp:positionV relativeFrom="paragraph">
                  <wp:posOffset>199000</wp:posOffset>
                </wp:positionV>
                <wp:extent cx="5143500" cy="1095375"/>
                <wp:effectExtent l="0" t="0" r="19050" b="28575"/>
                <wp:wrapNone/>
                <wp:docPr id="197" name="Ellipse 197"/>
                <wp:cNvGraphicFramePr/>
                <a:graphic xmlns:a="http://schemas.openxmlformats.org/drawingml/2006/main">
                  <a:graphicData uri="http://schemas.microsoft.com/office/word/2010/wordprocessingShape">
                    <wps:wsp>
                      <wps:cNvSpPr/>
                      <wps:spPr>
                        <a:xfrm>
                          <a:off x="0" y="0"/>
                          <a:ext cx="5143500" cy="1095375"/>
                        </a:xfrm>
                        <a:prstGeom prst="ellipse">
                          <a:avLst/>
                        </a:prstGeom>
                        <a:solidFill>
                          <a:schemeClr val="accent1">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FD552" id="Ellipse 197" o:spid="_x0000_s1026" style="position:absolute;margin-left:130.2pt;margin-top:15.65pt;width:405pt;height:8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" fillcolor="#dbe5f1 [660]" strokecolor="#243f60 [1604]" strokeweight="1.5pt">
                <w10:wrap anchorx="margin"/>
              </v:oval>
            </w:pict>
          </mc:Fallback>
        </mc:AlternateContent>
      </w:r>
    </w:p>
    <w:p w14:paraId="0611C344" w14:textId="77777777" w:rsidR="0080758F" w:rsidRPr="00AB6ACF" w:rsidRDefault="0080758F" w:rsidP="0080758F">
      <w:pPr>
        <w:tabs>
          <w:tab w:val="left" w:pos="2550"/>
        </w:tabs>
        <w:spacing w:line="276" w:lineRule="auto"/>
        <w:ind w:left="10"/>
        <w:rPr>
          <w:rFonts w:asciiTheme="majorBidi" w:hAnsiTheme="majorBidi" w:cstheme="majorBidi"/>
          <w:lang w:val="fr-FR"/>
        </w:rPr>
      </w:pPr>
      <w:r w:rsidRPr="00AB6ACF">
        <w:rPr>
          <w:rFonts w:asciiTheme="majorBidi" w:hAnsiTheme="majorBidi" w:cstheme="majorBidi"/>
          <w:noProof/>
          <w:color w:val="244061" w:themeColor="accent1" w:themeShade="80"/>
          <w:lang w:val="fr-FR" w:eastAsia="fr-FR" w:bidi="ar-SA"/>
        </w:rPr>
        <mc:AlternateContent>
          <mc:Choice Requires="wps">
            <w:drawing>
              <wp:anchor distT="45720" distB="45720" distL="114300" distR="114300" simplePos="0" relativeHeight="251678720" behindDoc="0" locked="0" layoutInCell="1" allowOverlap="1" wp14:anchorId="63E0396E" wp14:editId="2C082626">
                <wp:simplePos x="0" y="0"/>
                <wp:positionH relativeFrom="column">
                  <wp:posOffset>1812290</wp:posOffset>
                </wp:positionH>
                <wp:positionV relativeFrom="paragraph">
                  <wp:posOffset>226060</wp:posOffset>
                </wp:positionV>
                <wp:extent cx="4747895" cy="921385"/>
                <wp:effectExtent l="0" t="0" r="0" b="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921385"/>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3997C35" w14:textId="77777777" w:rsidR="0080758F" w:rsidRPr="00267F20" w:rsidRDefault="0080758F" w:rsidP="0080758F">
                            <w:pPr>
                              <w:spacing w:line="360" w:lineRule="auto"/>
                              <w:rPr>
                                <w:rFonts w:asciiTheme="majorBidi" w:hAnsiTheme="majorBidi" w:cstheme="majorBidi"/>
                                <w:color w:val="000000"/>
                                <w:sz w:val="24"/>
                                <w:szCs w:val="24"/>
                                <w:lang w:val="fr-FR"/>
                              </w:rPr>
                            </w:pPr>
                            <w:r w:rsidRPr="00150FB8">
                              <w:rPr>
                                <w:rFonts w:asciiTheme="majorBidi" w:hAnsiTheme="majorBidi" w:cstheme="majorBidi"/>
                                <w:color w:val="244061" w:themeColor="accent1" w:themeShade="80"/>
                                <w:sz w:val="24"/>
                                <w:szCs w:val="24"/>
                                <w:lang w:val="fr-FR"/>
                              </w:rPr>
                              <w:t xml:space="preserve">Chez </w:t>
                            </w:r>
                            <w:r w:rsidRPr="00150FB8">
                              <w:rPr>
                                <w:rFonts w:asciiTheme="majorBidi" w:hAnsiTheme="majorBidi" w:cstheme="majorBidi"/>
                                <w:b/>
                                <w:bCs/>
                                <w:sz w:val="24"/>
                                <w:szCs w:val="24"/>
                                <w:lang w:val="fr-FR"/>
                              </w:rPr>
                              <w:t>‘</w:t>
                            </w:r>
                            <w:r>
                              <w:rPr>
                                <w:rFonts w:asciiTheme="majorBidi" w:hAnsiTheme="majorBidi" w:cstheme="majorBidi"/>
                                <w:b/>
                                <w:bCs/>
                                <w:sz w:val="24"/>
                                <w:szCs w:val="24"/>
                                <w:lang w:val="fr-FR"/>
                              </w:rPr>
                              <w:t xml:space="preserve">SARL </w:t>
                            </w:r>
                            <w:proofErr w:type="spellStart"/>
                            <w:r>
                              <w:rPr>
                                <w:rFonts w:asciiTheme="majorBidi" w:hAnsiTheme="majorBidi" w:cstheme="majorBidi"/>
                                <w:b/>
                                <w:bCs/>
                                <w:sz w:val="24"/>
                                <w:szCs w:val="24"/>
                                <w:lang w:val="fr-FR"/>
                              </w:rPr>
                              <w:t>Indjaz</w:t>
                            </w:r>
                            <w:proofErr w:type="spellEnd"/>
                            <w:r>
                              <w:rPr>
                                <w:rFonts w:asciiTheme="majorBidi" w:hAnsiTheme="majorBidi" w:cstheme="majorBidi"/>
                                <w:b/>
                                <w:bCs/>
                                <w:sz w:val="24"/>
                                <w:szCs w:val="24"/>
                                <w:lang w:val="fr-FR"/>
                              </w:rPr>
                              <w:t xml:space="preserve"> </w:t>
                            </w:r>
                            <w:proofErr w:type="spellStart"/>
                            <w:r>
                              <w:rPr>
                                <w:rFonts w:asciiTheme="majorBidi" w:hAnsiTheme="majorBidi" w:cstheme="majorBidi"/>
                                <w:b/>
                                <w:bCs/>
                                <w:sz w:val="24"/>
                                <w:szCs w:val="24"/>
                                <w:lang w:val="fr-FR"/>
                              </w:rPr>
                              <w:t>Elec</w:t>
                            </w:r>
                            <w:proofErr w:type="spellEnd"/>
                            <w:r w:rsidRPr="00150FB8">
                              <w:rPr>
                                <w:rFonts w:asciiTheme="majorBidi" w:hAnsiTheme="majorBidi" w:cstheme="majorBidi"/>
                                <w:b/>
                                <w:bCs/>
                                <w:sz w:val="24"/>
                                <w:szCs w:val="24"/>
                                <w:lang w:val="fr-FR"/>
                              </w:rPr>
                              <w:t>’’,</w:t>
                            </w:r>
                            <w:r w:rsidRPr="00150FB8">
                              <w:rPr>
                                <w:rFonts w:asciiTheme="majorBidi" w:hAnsiTheme="majorBidi" w:cstheme="majorBidi"/>
                                <w:color w:val="244061" w:themeColor="accent1" w:themeShade="80"/>
                                <w:sz w:val="24"/>
                                <w:szCs w:val="24"/>
                                <w:lang w:val="fr-FR"/>
                              </w:rPr>
                              <w:t xml:space="preserve"> nous disposons d’une offre qui cerne et répond parfaitement à ces enjeux énergétiques. </w:t>
                            </w:r>
                            <w:r w:rsidRPr="00267F20">
                              <w:rPr>
                                <w:rFonts w:asciiTheme="majorBidi" w:hAnsiTheme="majorBidi" w:cstheme="majorBidi"/>
                                <w:color w:val="244061" w:themeColor="accent1" w:themeShade="80"/>
                                <w:sz w:val="24"/>
                                <w:szCs w:val="24"/>
                                <w:lang w:val="fr-FR"/>
                              </w:rPr>
                              <w:t xml:space="preserve">Cette offre, c’est :      </w:t>
                            </w:r>
                          </w:p>
                          <w:p w14:paraId="523EB872" w14:textId="77777777" w:rsidR="0080758F" w:rsidRPr="00267F20" w:rsidRDefault="0080758F" w:rsidP="0080758F">
                            <w:pPr>
                              <w:spacing w:line="360" w:lineRule="auto"/>
                              <w:rPr>
                                <w:rFonts w:asciiTheme="majorBidi" w:hAnsiTheme="majorBidi" w:cstheme="majorBidi"/>
                                <w:b/>
                                <w:bCs/>
                                <w:color w:val="7030A0"/>
                                <w:sz w:val="24"/>
                                <w:szCs w:val="24"/>
                                <w:lang w:val="fr-FR"/>
                              </w:rPr>
                            </w:pPr>
                            <w:r w:rsidRPr="00267F20">
                              <w:rPr>
                                <w:rFonts w:asciiTheme="majorBidi" w:hAnsiTheme="majorBidi" w:cstheme="majorBidi"/>
                                <w:color w:val="000000"/>
                                <w:sz w:val="24"/>
                                <w:szCs w:val="24"/>
                                <w:lang w:val="fr-FR"/>
                              </w:rPr>
                              <w:t xml:space="preserve">                            </w:t>
                            </w:r>
                            <w:r w:rsidRPr="00267F20">
                              <w:rPr>
                                <w:rFonts w:asciiTheme="majorBidi" w:hAnsiTheme="majorBidi" w:cstheme="majorBidi"/>
                                <w:b/>
                                <w:bCs/>
                                <w:color w:val="244061" w:themeColor="accent1" w:themeShade="80"/>
                                <w:sz w:val="28"/>
                                <w:szCs w:val="28"/>
                                <w:lang w:val="fr-FR"/>
                              </w:rPr>
                              <w:t>BATTERIE DE COMPENSATION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E0396E" id="_x0000_t202" coordsize="21600,21600" o:spt="202" path="m,l,21600r21600,l21600,xe">
                <v:stroke joinstyle="miter"/>
                <v:path gradientshapeok="t" o:connecttype="rect"/>
              </v:shapetype>
              <v:shape id="Zone de texte 2" o:spid="_x0000_s1026" type="#_x0000_t202" style="position:absolute;left:0;text-align:left;margin-left:142.7pt;margin-top:17.8pt;width:373.85pt;height:7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" filled="f" stroked="f">
                <v:textbox>
                  <w:txbxContent>
                    <w:p w14:paraId="23997C35" w14:textId="77777777" w:rsidR="0080758F" w:rsidRPr="00267F20" w:rsidRDefault="0080758F" w:rsidP="0080758F">
                      <w:pPr>
                        <w:spacing w:line="360" w:lineRule="auto"/>
                        <w:rPr>
                          <w:rFonts w:asciiTheme="majorBidi" w:hAnsiTheme="majorBidi" w:cstheme="majorBidi"/>
                          <w:color w:val="000000"/>
                          <w:sz w:val="24"/>
                          <w:szCs w:val="24"/>
                          <w:lang w:val="fr-FR"/>
                        </w:rPr>
                      </w:pPr>
                      <w:r w:rsidRPr="00150FB8">
                        <w:rPr>
                          <w:rFonts w:asciiTheme="majorBidi" w:hAnsiTheme="majorBidi" w:cstheme="majorBidi"/>
                          <w:color w:val="244061" w:themeColor="accent1" w:themeShade="80"/>
                          <w:sz w:val="24"/>
                          <w:szCs w:val="24"/>
                          <w:lang w:val="fr-FR"/>
                        </w:rPr>
                        <w:t xml:space="preserve">Chez </w:t>
                      </w:r>
                      <w:r w:rsidRPr="00150FB8">
                        <w:rPr>
                          <w:rFonts w:asciiTheme="majorBidi" w:hAnsiTheme="majorBidi" w:cstheme="majorBidi"/>
                          <w:b/>
                          <w:bCs/>
                          <w:sz w:val="24"/>
                          <w:szCs w:val="24"/>
                          <w:lang w:val="fr-FR"/>
                        </w:rPr>
                        <w:t>‘</w:t>
                      </w:r>
                      <w:r>
                        <w:rPr>
                          <w:rFonts w:asciiTheme="majorBidi" w:hAnsiTheme="majorBidi" w:cstheme="majorBidi"/>
                          <w:b/>
                          <w:bCs/>
                          <w:sz w:val="24"/>
                          <w:szCs w:val="24"/>
                          <w:lang w:val="fr-FR"/>
                        </w:rPr>
                        <w:t xml:space="preserve">SARL </w:t>
                      </w:r>
                      <w:proofErr w:type="spellStart"/>
                      <w:r>
                        <w:rPr>
                          <w:rFonts w:asciiTheme="majorBidi" w:hAnsiTheme="majorBidi" w:cstheme="majorBidi"/>
                          <w:b/>
                          <w:bCs/>
                          <w:sz w:val="24"/>
                          <w:szCs w:val="24"/>
                          <w:lang w:val="fr-FR"/>
                        </w:rPr>
                        <w:t>Indjaz</w:t>
                      </w:r>
                      <w:proofErr w:type="spellEnd"/>
                      <w:r>
                        <w:rPr>
                          <w:rFonts w:asciiTheme="majorBidi" w:hAnsiTheme="majorBidi" w:cstheme="majorBidi"/>
                          <w:b/>
                          <w:bCs/>
                          <w:sz w:val="24"/>
                          <w:szCs w:val="24"/>
                          <w:lang w:val="fr-FR"/>
                        </w:rPr>
                        <w:t xml:space="preserve"> </w:t>
                      </w:r>
                      <w:proofErr w:type="spellStart"/>
                      <w:r>
                        <w:rPr>
                          <w:rFonts w:asciiTheme="majorBidi" w:hAnsiTheme="majorBidi" w:cstheme="majorBidi"/>
                          <w:b/>
                          <w:bCs/>
                          <w:sz w:val="24"/>
                          <w:szCs w:val="24"/>
                          <w:lang w:val="fr-FR"/>
                        </w:rPr>
                        <w:t>Elec</w:t>
                      </w:r>
                      <w:proofErr w:type="spellEnd"/>
                      <w:r w:rsidRPr="00150FB8">
                        <w:rPr>
                          <w:rFonts w:asciiTheme="majorBidi" w:hAnsiTheme="majorBidi" w:cstheme="majorBidi"/>
                          <w:b/>
                          <w:bCs/>
                          <w:sz w:val="24"/>
                          <w:szCs w:val="24"/>
                          <w:lang w:val="fr-FR"/>
                        </w:rPr>
                        <w:t>’’,</w:t>
                      </w:r>
                      <w:r w:rsidRPr="00150FB8">
                        <w:rPr>
                          <w:rFonts w:asciiTheme="majorBidi" w:hAnsiTheme="majorBidi" w:cstheme="majorBidi"/>
                          <w:color w:val="244061" w:themeColor="accent1" w:themeShade="80"/>
                          <w:sz w:val="24"/>
                          <w:szCs w:val="24"/>
                          <w:lang w:val="fr-FR"/>
                        </w:rPr>
                        <w:t xml:space="preserve"> nous disposons d’une offre qui cerne et répond parfaitement à ces enjeux énergétiques. </w:t>
                      </w:r>
                      <w:r w:rsidRPr="00267F20">
                        <w:rPr>
                          <w:rFonts w:asciiTheme="majorBidi" w:hAnsiTheme="majorBidi" w:cstheme="majorBidi"/>
                          <w:color w:val="244061" w:themeColor="accent1" w:themeShade="80"/>
                          <w:sz w:val="24"/>
                          <w:szCs w:val="24"/>
                          <w:lang w:val="fr-FR"/>
                        </w:rPr>
                        <w:t xml:space="preserve">Cette offre, c’est :      </w:t>
                      </w:r>
                    </w:p>
                    <w:p w14:paraId="523EB872" w14:textId="77777777" w:rsidR="0080758F" w:rsidRPr="00267F20" w:rsidRDefault="0080758F" w:rsidP="0080758F">
                      <w:pPr>
                        <w:spacing w:line="360" w:lineRule="auto"/>
                        <w:rPr>
                          <w:rFonts w:asciiTheme="majorBidi" w:hAnsiTheme="majorBidi" w:cstheme="majorBidi"/>
                          <w:b/>
                          <w:bCs/>
                          <w:color w:val="7030A0"/>
                          <w:sz w:val="24"/>
                          <w:szCs w:val="24"/>
                          <w:lang w:val="fr-FR"/>
                        </w:rPr>
                      </w:pPr>
                      <w:r w:rsidRPr="00267F20">
                        <w:rPr>
                          <w:rFonts w:asciiTheme="majorBidi" w:hAnsiTheme="majorBidi" w:cstheme="majorBidi"/>
                          <w:color w:val="000000"/>
                          <w:sz w:val="24"/>
                          <w:szCs w:val="24"/>
                          <w:lang w:val="fr-FR"/>
                        </w:rPr>
                        <w:t xml:space="preserve">                            </w:t>
                      </w:r>
                      <w:r w:rsidRPr="00267F20">
                        <w:rPr>
                          <w:rFonts w:asciiTheme="majorBidi" w:hAnsiTheme="majorBidi" w:cstheme="majorBidi"/>
                          <w:b/>
                          <w:bCs/>
                          <w:color w:val="244061" w:themeColor="accent1" w:themeShade="80"/>
                          <w:sz w:val="28"/>
                          <w:szCs w:val="28"/>
                          <w:lang w:val="fr-FR"/>
                        </w:rPr>
                        <w:t>BATTERIE DE COMPENSATION</w:t>
                      </w:r>
                    </w:p>
                  </w:txbxContent>
                </v:textbox>
                <w10:wrap type="square"/>
              </v:shape>
            </w:pict>
          </mc:Fallback>
        </mc:AlternateContent>
      </w:r>
      <w:r w:rsidRPr="00AB6ACF">
        <w:rPr>
          <w:rFonts w:asciiTheme="majorBidi" w:hAnsiTheme="majorBidi" w:cstheme="majorBidi"/>
          <w:noProof/>
          <w:lang w:val="fr-FR" w:eastAsia="fr-FR" w:bidi="ar-SA"/>
        </w:rPr>
        <w:drawing>
          <wp:anchor distT="0" distB="0" distL="114300" distR="114300" simplePos="0" relativeHeight="251674624" behindDoc="0" locked="0" layoutInCell="1" allowOverlap="1" wp14:anchorId="4FAC5CF1" wp14:editId="22765AED">
            <wp:simplePos x="0" y="0"/>
            <wp:positionH relativeFrom="column">
              <wp:posOffset>-13335</wp:posOffset>
            </wp:positionH>
            <wp:positionV relativeFrom="paragraph">
              <wp:posOffset>222885</wp:posOffset>
            </wp:positionV>
            <wp:extent cx="1878330" cy="535940"/>
            <wp:effectExtent l="0" t="0" r="7620" b="0"/>
            <wp:wrapSquare wrapText="bothSides"/>
            <wp:docPr id="17" name="Image 4" descr="Image result fo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lu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8330" cy="53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CAB84" w14:textId="77777777" w:rsidR="0080758F" w:rsidRPr="00AB6ACF" w:rsidRDefault="0080758F" w:rsidP="0080758F">
      <w:pPr>
        <w:tabs>
          <w:tab w:val="left" w:pos="2550"/>
        </w:tabs>
        <w:spacing w:line="276" w:lineRule="auto"/>
        <w:ind w:left="10"/>
        <w:rPr>
          <w:rFonts w:asciiTheme="majorBidi" w:hAnsiTheme="majorBidi" w:cstheme="majorBidi"/>
          <w:lang w:val="fr-FR"/>
        </w:rPr>
      </w:pPr>
    </w:p>
    <w:p w14:paraId="33CCE06A" w14:textId="77777777" w:rsidR="0080758F" w:rsidRPr="00AB6ACF" w:rsidRDefault="0080758F" w:rsidP="0080758F">
      <w:pPr>
        <w:spacing w:line="276" w:lineRule="auto"/>
        <w:ind w:left="10"/>
        <w:rPr>
          <w:rFonts w:asciiTheme="majorBidi" w:hAnsiTheme="majorBidi" w:cstheme="majorBidi"/>
          <w:lang w:val="fr-FR"/>
        </w:rPr>
      </w:pPr>
    </w:p>
    <w:p w14:paraId="55CA06EB" w14:textId="77777777" w:rsidR="0080758F" w:rsidRPr="00AB6ACF" w:rsidRDefault="0080758F" w:rsidP="0080758F">
      <w:pPr>
        <w:tabs>
          <w:tab w:val="left" w:pos="567"/>
        </w:tabs>
        <w:spacing w:line="276" w:lineRule="auto"/>
        <w:ind w:left="2160"/>
        <w:rPr>
          <w:rFonts w:asciiTheme="majorBidi" w:hAnsiTheme="majorBidi" w:cstheme="majorBidi"/>
          <w:i/>
          <w:iCs/>
          <w:color w:val="31849B" w:themeColor="accent5" w:themeShade="BF"/>
          <w:sz w:val="48"/>
          <w:szCs w:val="48"/>
          <w:lang w:val="fr-FR"/>
        </w:rPr>
      </w:pPr>
      <w:r w:rsidRPr="00AB6ACF">
        <w:rPr>
          <w:rFonts w:asciiTheme="majorBidi" w:hAnsiTheme="majorBidi" w:cstheme="majorBidi"/>
          <w:i/>
          <w:iCs/>
          <w:color w:val="31849B" w:themeColor="accent5" w:themeShade="BF"/>
          <w:sz w:val="48"/>
          <w:szCs w:val="48"/>
          <w:lang w:val="fr-FR"/>
        </w:rPr>
        <w:t>Notre expertise a votre service :</w:t>
      </w:r>
    </w:p>
    <w:p w14:paraId="427838FE" w14:textId="77777777" w:rsidR="0080758F" w:rsidRPr="00AB6ACF" w:rsidRDefault="0080758F" w:rsidP="0080758F">
      <w:pPr>
        <w:tabs>
          <w:tab w:val="left" w:pos="1020"/>
        </w:tabs>
        <w:spacing w:line="276" w:lineRule="auto"/>
        <w:ind w:left="719"/>
        <w:rPr>
          <w:rFonts w:asciiTheme="majorBidi" w:hAnsiTheme="majorBidi" w:cstheme="majorBidi"/>
          <w:lang w:val="fr-FR"/>
        </w:rPr>
      </w:pPr>
      <w:r w:rsidRPr="00AB6ACF">
        <w:rPr>
          <w:rFonts w:asciiTheme="majorBidi" w:hAnsiTheme="majorBidi" w:cstheme="majorBidi"/>
          <w:noProof/>
          <w:lang w:val="fr-FR" w:eastAsia="fr-FR" w:bidi="ar-SA"/>
        </w:rPr>
        <w:drawing>
          <wp:anchor distT="0" distB="0" distL="114300" distR="114300" simplePos="0" relativeHeight="251692032" behindDoc="0" locked="0" layoutInCell="1" allowOverlap="1" wp14:anchorId="318AF39D" wp14:editId="3AB0ACBF">
            <wp:simplePos x="0" y="0"/>
            <wp:positionH relativeFrom="column">
              <wp:posOffset>116840</wp:posOffset>
            </wp:positionH>
            <wp:positionV relativeFrom="paragraph">
              <wp:posOffset>16510</wp:posOffset>
            </wp:positionV>
            <wp:extent cx="647700" cy="453390"/>
            <wp:effectExtent l="133350" t="76200" r="76200" b="137160"/>
            <wp:wrapSquare wrapText="bothSides"/>
            <wp:docPr id="18" name="Image 5" descr="Image result for E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tu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453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w:drawing>
          <wp:anchor distT="0" distB="0" distL="114300" distR="114300" simplePos="0" relativeHeight="251675648" behindDoc="0" locked="0" layoutInCell="1" allowOverlap="1" wp14:anchorId="26DFE5A4" wp14:editId="76799EA4">
            <wp:simplePos x="0" y="0"/>
            <wp:positionH relativeFrom="column">
              <wp:posOffset>3825240</wp:posOffset>
            </wp:positionH>
            <wp:positionV relativeFrom="paragraph">
              <wp:posOffset>6985</wp:posOffset>
            </wp:positionV>
            <wp:extent cx="571500" cy="622300"/>
            <wp:effectExtent l="0" t="0" r="0" b="0"/>
            <wp:wrapSquare wrapText="bothSides"/>
            <wp:docPr id="19" name="Image 13" descr="Image result for Maintenance prÃ©ven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aintenance prÃ©ventiv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4864" behindDoc="0" locked="0" layoutInCell="1" allowOverlap="1" wp14:anchorId="32C7E028" wp14:editId="38EF2BA2">
                <wp:simplePos x="0" y="0"/>
                <wp:positionH relativeFrom="column">
                  <wp:posOffset>4415790</wp:posOffset>
                </wp:positionH>
                <wp:positionV relativeFrom="paragraph">
                  <wp:posOffset>140335</wp:posOffset>
                </wp:positionV>
                <wp:extent cx="2543810" cy="413385"/>
                <wp:effectExtent l="0" t="0" r="0" b="0"/>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13385"/>
                        </a:xfrm>
                        <a:prstGeom prst="rect">
                          <a:avLst/>
                        </a:prstGeom>
                        <a:noFill/>
                        <a:ln>
                          <a:noFill/>
                        </a:ln>
                      </wps:spPr>
                      <wps:txbx>
                        <w:txbxContent>
                          <w:p w14:paraId="1260F971" w14:textId="77777777" w:rsidR="0080758F" w:rsidRPr="008C1826"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rPr>
                            </w:pPr>
                            <w:r w:rsidRPr="003A7311">
                              <w:rPr>
                                <w:rFonts w:asciiTheme="majorBidi" w:hAnsiTheme="majorBidi" w:cstheme="majorBidi"/>
                                <w:color w:val="31849B" w:themeColor="accent5" w:themeShade="BF"/>
                                <w:sz w:val="28"/>
                                <w:szCs w:val="28"/>
                              </w:rPr>
                              <w:t xml:space="preserve">Maintenance </w:t>
                            </w:r>
                            <w:proofErr w:type="spellStart"/>
                            <w:r w:rsidRPr="003A7311">
                              <w:rPr>
                                <w:rFonts w:asciiTheme="majorBidi" w:hAnsiTheme="majorBidi" w:cstheme="majorBidi"/>
                                <w:color w:val="31849B" w:themeColor="accent5" w:themeShade="BF"/>
                                <w:sz w:val="28"/>
                                <w:szCs w:val="28"/>
                              </w:rPr>
                              <w:t>préventives</w:t>
                            </w:r>
                            <w:proofErr w:type="spellEnd"/>
                            <w:r>
                              <w:rPr>
                                <w:rFonts w:asciiTheme="majorBidi" w:hAnsiTheme="majorBidi" w:cstheme="majorBidi"/>
                                <w:color w:val="31849B" w:themeColor="accent5" w:themeShade="BF"/>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C7E028" id="_x0000_s1027" type="#_x0000_t202" style="position:absolute;left:0;text-align:left;margin-left:347.7pt;margin-top:11.05pt;width:200.3pt;height:32.5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" filled="f" stroked="f">
                <v:textbox style="mso-fit-shape-to-text:t">
                  <w:txbxContent>
                    <w:p w14:paraId="1260F971" w14:textId="77777777" w:rsidR="0080758F" w:rsidRPr="008C1826"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rPr>
                      </w:pPr>
                      <w:r w:rsidRPr="003A7311">
                        <w:rPr>
                          <w:rFonts w:asciiTheme="majorBidi" w:hAnsiTheme="majorBidi" w:cstheme="majorBidi"/>
                          <w:color w:val="31849B" w:themeColor="accent5" w:themeShade="BF"/>
                          <w:sz w:val="28"/>
                          <w:szCs w:val="28"/>
                        </w:rPr>
                        <w:t xml:space="preserve">Maintenance </w:t>
                      </w:r>
                      <w:proofErr w:type="spellStart"/>
                      <w:r w:rsidRPr="003A7311">
                        <w:rPr>
                          <w:rFonts w:asciiTheme="majorBidi" w:hAnsiTheme="majorBidi" w:cstheme="majorBidi"/>
                          <w:color w:val="31849B" w:themeColor="accent5" w:themeShade="BF"/>
                          <w:sz w:val="28"/>
                          <w:szCs w:val="28"/>
                        </w:rPr>
                        <w:t>préventives</w:t>
                      </w:r>
                      <w:proofErr w:type="spellEnd"/>
                      <w:r>
                        <w:rPr>
                          <w:rFonts w:asciiTheme="majorBidi" w:hAnsiTheme="majorBidi" w:cstheme="majorBidi"/>
                          <w:color w:val="31849B" w:themeColor="accent5" w:themeShade="BF"/>
                          <w:sz w:val="28"/>
                          <w:szCs w:val="28"/>
                        </w:rPr>
                        <w:t>.</w:t>
                      </w:r>
                    </w:p>
                  </w:txbxContent>
                </v:textbox>
                <w10:wrap type="square"/>
              </v:shape>
            </w:pict>
          </mc:Fallback>
        </mc:AlternateContent>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79744" behindDoc="0" locked="0" layoutInCell="1" allowOverlap="1" wp14:anchorId="4A69BC2B" wp14:editId="5564A10D">
                <wp:simplePos x="0" y="0"/>
                <wp:positionH relativeFrom="column">
                  <wp:posOffset>872490</wp:posOffset>
                </wp:positionH>
                <wp:positionV relativeFrom="paragraph">
                  <wp:posOffset>140335</wp:posOffset>
                </wp:positionV>
                <wp:extent cx="1972310" cy="413385"/>
                <wp:effectExtent l="0" t="0" r="0" b="0"/>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13385"/>
                        </a:xfrm>
                        <a:prstGeom prst="rect">
                          <a:avLst/>
                        </a:prstGeom>
                        <a:noFill/>
                        <a:ln>
                          <a:noFill/>
                        </a:ln>
                      </wps:spPr>
                      <wps:txbx>
                        <w:txbxContent>
                          <w:p w14:paraId="26347B60" w14:textId="77777777" w:rsidR="0080758F" w:rsidRPr="008C1826"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rPr>
                            </w:pPr>
                            <w:r w:rsidRPr="008C1826">
                              <w:rPr>
                                <w:rFonts w:asciiTheme="majorBidi" w:hAnsiTheme="majorBidi" w:cstheme="majorBidi"/>
                                <w:color w:val="31849B" w:themeColor="accent5" w:themeShade="BF"/>
                                <w:sz w:val="28"/>
                                <w:szCs w:val="28"/>
                              </w:rPr>
                              <w:t xml:space="preserve">Etude et </w:t>
                            </w:r>
                            <w:proofErr w:type="spellStart"/>
                            <w:r w:rsidRPr="008C1826">
                              <w:rPr>
                                <w:rFonts w:asciiTheme="majorBidi" w:hAnsiTheme="majorBidi" w:cstheme="majorBidi"/>
                                <w:color w:val="31849B" w:themeColor="accent5" w:themeShade="BF"/>
                                <w:sz w:val="28"/>
                                <w:szCs w:val="28"/>
                              </w:rPr>
                              <w:t>con</w:t>
                            </w:r>
                            <w:r>
                              <w:rPr>
                                <w:rFonts w:asciiTheme="majorBidi" w:hAnsiTheme="majorBidi" w:cstheme="majorBidi"/>
                                <w:color w:val="31849B" w:themeColor="accent5" w:themeShade="BF"/>
                                <w:sz w:val="28"/>
                                <w:szCs w:val="28"/>
                              </w:rPr>
                              <w:t>sei</w:t>
                            </w:r>
                            <w:r w:rsidRPr="008C1826">
                              <w:rPr>
                                <w:rFonts w:asciiTheme="majorBidi" w:hAnsiTheme="majorBidi" w:cstheme="majorBidi"/>
                                <w:color w:val="31849B" w:themeColor="accent5" w:themeShade="BF"/>
                                <w:sz w:val="28"/>
                                <w:szCs w:val="28"/>
                              </w:rPr>
                              <w:t>ls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69BC2B" id="_x0000_s1028" type="#_x0000_t202" style="position:absolute;left:0;text-align:left;margin-left:68.7pt;margin-top:11.05pt;width:155.3pt;height:32.5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" filled="f" stroked="f">
                <v:textbox style="mso-fit-shape-to-text:t">
                  <w:txbxContent>
                    <w:p w14:paraId="26347B60" w14:textId="77777777" w:rsidR="0080758F" w:rsidRPr="008C1826"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rPr>
                      </w:pPr>
                      <w:r w:rsidRPr="008C1826">
                        <w:rPr>
                          <w:rFonts w:asciiTheme="majorBidi" w:hAnsiTheme="majorBidi" w:cstheme="majorBidi"/>
                          <w:color w:val="31849B" w:themeColor="accent5" w:themeShade="BF"/>
                          <w:sz w:val="28"/>
                          <w:szCs w:val="28"/>
                        </w:rPr>
                        <w:t xml:space="preserve">Etude et </w:t>
                      </w:r>
                      <w:proofErr w:type="spellStart"/>
                      <w:r w:rsidRPr="008C1826">
                        <w:rPr>
                          <w:rFonts w:asciiTheme="majorBidi" w:hAnsiTheme="majorBidi" w:cstheme="majorBidi"/>
                          <w:color w:val="31849B" w:themeColor="accent5" w:themeShade="BF"/>
                          <w:sz w:val="28"/>
                          <w:szCs w:val="28"/>
                        </w:rPr>
                        <w:t>con</w:t>
                      </w:r>
                      <w:r>
                        <w:rPr>
                          <w:rFonts w:asciiTheme="majorBidi" w:hAnsiTheme="majorBidi" w:cstheme="majorBidi"/>
                          <w:color w:val="31849B" w:themeColor="accent5" w:themeShade="BF"/>
                          <w:sz w:val="28"/>
                          <w:szCs w:val="28"/>
                        </w:rPr>
                        <w:t>sei</w:t>
                      </w:r>
                      <w:r w:rsidRPr="008C1826">
                        <w:rPr>
                          <w:rFonts w:asciiTheme="majorBidi" w:hAnsiTheme="majorBidi" w:cstheme="majorBidi"/>
                          <w:color w:val="31849B" w:themeColor="accent5" w:themeShade="BF"/>
                          <w:sz w:val="28"/>
                          <w:szCs w:val="28"/>
                        </w:rPr>
                        <w:t>ls</w:t>
                      </w:r>
                      <w:proofErr w:type="spellEnd"/>
                    </w:p>
                  </w:txbxContent>
                </v:textbox>
                <w10:wrap type="square"/>
              </v:shape>
            </w:pict>
          </mc:Fallback>
        </mc:AlternateContent>
      </w:r>
      <w:r w:rsidRPr="00AB6ACF">
        <w:rPr>
          <w:rFonts w:asciiTheme="majorBidi" w:hAnsiTheme="majorBidi" w:cstheme="majorBidi"/>
          <w:lang w:val="fr-FR"/>
        </w:rPr>
        <w:t xml:space="preserve"> </w:t>
      </w:r>
    </w:p>
    <w:p w14:paraId="192F3707" w14:textId="77777777" w:rsidR="0080758F" w:rsidRPr="00AB6ACF" w:rsidRDefault="0080758F" w:rsidP="0080758F">
      <w:pPr>
        <w:tabs>
          <w:tab w:val="left" w:pos="1020"/>
        </w:tabs>
        <w:spacing w:line="276" w:lineRule="auto"/>
        <w:ind w:left="719"/>
        <w:rPr>
          <w:rFonts w:asciiTheme="majorBidi" w:hAnsiTheme="majorBidi" w:cstheme="majorBidi"/>
          <w:lang w:val="fr-FR"/>
        </w:rPr>
      </w:pPr>
    </w:p>
    <w:p w14:paraId="435EB759" w14:textId="77777777" w:rsidR="0080758F" w:rsidRPr="00AB6ACF" w:rsidRDefault="0080758F" w:rsidP="0080758F">
      <w:pPr>
        <w:tabs>
          <w:tab w:val="left" w:pos="1020"/>
        </w:tabs>
        <w:spacing w:line="276" w:lineRule="auto"/>
        <w:ind w:left="719"/>
        <w:rPr>
          <w:rFonts w:asciiTheme="majorBidi" w:hAnsiTheme="majorBidi" w:cstheme="majorBidi"/>
          <w:lang w:val="fr-FR"/>
        </w:rPr>
      </w:pPr>
      <w:r w:rsidRPr="00AB6ACF">
        <w:rPr>
          <w:rFonts w:asciiTheme="majorBidi" w:hAnsiTheme="majorBidi" w:cstheme="majorBidi"/>
          <w:noProof/>
          <w:lang w:val="fr-FR" w:eastAsia="fr-FR" w:bidi="ar-SA"/>
        </w:rPr>
        <w:drawing>
          <wp:anchor distT="0" distB="0" distL="114300" distR="114300" simplePos="0" relativeHeight="251693056" behindDoc="0" locked="0" layoutInCell="1" allowOverlap="1" wp14:anchorId="10834AFD" wp14:editId="17E08888">
            <wp:simplePos x="0" y="0"/>
            <wp:positionH relativeFrom="column">
              <wp:posOffset>120015</wp:posOffset>
            </wp:positionH>
            <wp:positionV relativeFrom="paragraph">
              <wp:posOffset>127000</wp:posOffset>
            </wp:positionV>
            <wp:extent cx="646430" cy="584835"/>
            <wp:effectExtent l="133350" t="76200" r="77470" b="139065"/>
            <wp:wrapSquare wrapText="bothSides"/>
            <wp:docPr id="20" name="Image 6" descr="Image result for Mise e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se en servi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430" cy="584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w:drawing>
          <wp:anchor distT="0" distB="0" distL="114300" distR="114300" simplePos="0" relativeHeight="251676672" behindDoc="0" locked="0" layoutInCell="1" allowOverlap="1" wp14:anchorId="1BE27ADD" wp14:editId="5A901F44">
            <wp:simplePos x="0" y="0"/>
            <wp:positionH relativeFrom="column">
              <wp:posOffset>3863340</wp:posOffset>
            </wp:positionH>
            <wp:positionV relativeFrom="paragraph">
              <wp:posOffset>64135</wp:posOffset>
            </wp:positionV>
            <wp:extent cx="551180" cy="637540"/>
            <wp:effectExtent l="133350" t="76200" r="77470" b="124460"/>
            <wp:wrapSquare wrapText="bothSides"/>
            <wp:docPr id="21" name="Image 14" descr="Image result for analyseur de rÃ©seau ca 833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alyseur de rÃ©seau ca 8336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180" cy="637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5888" behindDoc="0" locked="0" layoutInCell="1" allowOverlap="1" wp14:anchorId="660C4945" wp14:editId="0063C68B">
                <wp:simplePos x="0" y="0"/>
                <wp:positionH relativeFrom="column">
                  <wp:posOffset>4415790</wp:posOffset>
                </wp:positionH>
                <wp:positionV relativeFrom="paragraph">
                  <wp:posOffset>187960</wp:posOffset>
                </wp:positionV>
                <wp:extent cx="2543810" cy="634365"/>
                <wp:effectExtent l="0" t="0" r="0" b="0"/>
                <wp:wrapSquare wrapText="bothSides"/>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634365"/>
                        </a:xfrm>
                        <a:prstGeom prst="rect">
                          <a:avLst/>
                        </a:prstGeom>
                        <a:noFill/>
                        <a:ln>
                          <a:noFill/>
                        </a:ln>
                      </wps:spPr>
                      <wps:txbx>
                        <w:txbxContent>
                          <w:p w14:paraId="7E0A8A6A" w14:textId="77777777" w:rsidR="0080758F" w:rsidRPr="00150FB8"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Locations d’enregistreur, analyse de vos mesures.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0C4945" id="_x0000_s1029" type="#_x0000_t202" style="position:absolute;left:0;text-align:left;margin-left:347.7pt;margin-top:14.8pt;width:200.3pt;height:49.9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" filled="f" stroked="f">
                <v:textbox style="mso-fit-shape-to-text:t">
                  <w:txbxContent>
                    <w:p w14:paraId="7E0A8A6A" w14:textId="77777777" w:rsidR="0080758F" w:rsidRPr="00150FB8"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Locations d’enregistreur, analyse de vos mesures.</w:t>
                      </w:r>
                    </w:p>
                  </w:txbxContent>
                </v:textbox>
                <w10:wrap type="square"/>
              </v:shape>
            </w:pict>
          </mc:Fallback>
        </mc:AlternateContent>
      </w:r>
    </w:p>
    <w:p w14:paraId="23ACA6D4" w14:textId="77777777" w:rsidR="0080758F" w:rsidRPr="00AB6ACF" w:rsidRDefault="0080758F" w:rsidP="0080758F">
      <w:pPr>
        <w:tabs>
          <w:tab w:val="left" w:pos="1020"/>
        </w:tabs>
        <w:spacing w:line="276" w:lineRule="auto"/>
        <w:ind w:left="719"/>
        <w:rPr>
          <w:rFonts w:asciiTheme="majorBidi" w:hAnsiTheme="majorBidi" w:cstheme="majorBidi"/>
          <w:lang w:val="fr-FR"/>
        </w:rPr>
      </w:pP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0768" behindDoc="0" locked="0" layoutInCell="1" allowOverlap="1" wp14:anchorId="0EC47A3F" wp14:editId="22927BC3">
                <wp:simplePos x="0" y="0"/>
                <wp:positionH relativeFrom="column">
                  <wp:posOffset>871855</wp:posOffset>
                </wp:positionH>
                <wp:positionV relativeFrom="paragraph">
                  <wp:posOffset>79375</wp:posOffset>
                </wp:positionV>
                <wp:extent cx="1972310" cy="413385"/>
                <wp:effectExtent l="0" t="0" r="0" b="0"/>
                <wp:wrapSquare wrapText="bothSides"/>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13385"/>
                        </a:xfrm>
                        <a:prstGeom prst="rect">
                          <a:avLst/>
                        </a:prstGeom>
                        <a:noFill/>
                        <a:ln>
                          <a:noFill/>
                        </a:ln>
                      </wps:spPr>
                      <wps:txbx>
                        <w:txbxContent>
                          <w:p w14:paraId="6FF92747" w14:textId="77777777" w:rsidR="0080758F" w:rsidRPr="008C1826"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rPr>
                            </w:pPr>
                            <w:proofErr w:type="spellStart"/>
                            <w:r w:rsidRPr="008C1826">
                              <w:rPr>
                                <w:rFonts w:asciiTheme="majorBidi" w:hAnsiTheme="majorBidi" w:cstheme="majorBidi"/>
                                <w:color w:val="31849B" w:themeColor="accent5" w:themeShade="BF"/>
                                <w:sz w:val="28"/>
                                <w:szCs w:val="28"/>
                              </w:rPr>
                              <w:t>Mise</w:t>
                            </w:r>
                            <w:proofErr w:type="spellEnd"/>
                            <w:r w:rsidRPr="008C1826">
                              <w:rPr>
                                <w:rFonts w:asciiTheme="majorBidi" w:hAnsiTheme="majorBidi" w:cstheme="majorBidi"/>
                                <w:color w:val="31849B" w:themeColor="accent5" w:themeShade="BF"/>
                                <w:sz w:val="28"/>
                                <w:szCs w:val="28"/>
                              </w:rPr>
                              <w:t xml:space="preserve"> </w:t>
                            </w:r>
                            <w:proofErr w:type="spellStart"/>
                            <w:r w:rsidRPr="008C1826">
                              <w:rPr>
                                <w:rFonts w:asciiTheme="majorBidi" w:hAnsiTheme="majorBidi" w:cstheme="majorBidi"/>
                                <w:color w:val="31849B" w:themeColor="accent5" w:themeShade="BF"/>
                                <w:sz w:val="28"/>
                                <w:szCs w:val="28"/>
                              </w:rPr>
                              <w:t>en</w:t>
                            </w:r>
                            <w:proofErr w:type="spellEnd"/>
                            <w:r w:rsidRPr="008C1826">
                              <w:rPr>
                                <w:rFonts w:asciiTheme="majorBidi" w:hAnsiTheme="majorBidi" w:cstheme="majorBidi"/>
                                <w:color w:val="31849B" w:themeColor="accent5" w:themeShade="BF"/>
                                <w:sz w:val="28"/>
                                <w:szCs w:val="28"/>
                              </w:rPr>
                              <w:t xml:space="preserve"> service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C47A3F" id="_x0000_s1030" type="#_x0000_t202" style="position:absolute;left:0;text-align:left;margin-left:68.65pt;margin-top:6.25pt;width:155.3pt;height:32.5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" filled="f" stroked="f">
                <v:textbox style="mso-fit-shape-to-text:t">
                  <w:txbxContent>
                    <w:p w14:paraId="6FF92747" w14:textId="77777777" w:rsidR="0080758F" w:rsidRPr="008C1826"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rPr>
                      </w:pPr>
                      <w:proofErr w:type="spellStart"/>
                      <w:r w:rsidRPr="008C1826">
                        <w:rPr>
                          <w:rFonts w:asciiTheme="majorBidi" w:hAnsiTheme="majorBidi" w:cstheme="majorBidi"/>
                          <w:color w:val="31849B" w:themeColor="accent5" w:themeShade="BF"/>
                          <w:sz w:val="28"/>
                          <w:szCs w:val="28"/>
                        </w:rPr>
                        <w:t>Mise</w:t>
                      </w:r>
                      <w:proofErr w:type="spellEnd"/>
                      <w:r w:rsidRPr="008C1826">
                        <w:rPr>
                          <w:rFonts w:asciiTheme="majorBidi" w:hAnsiTheme="majorBidi" w:cstheme="majorBidi"/>
                          <w:color w:val="31849B" w:themeColor="accent5" w:themeShade="BF"/>
                          <w:sz w:val="28"/>
                          <w:szCs w:val="28"/>
                        </w:rPr>
                        <w:t xml:space="preserve"> </w:t>
                      </w:r>
                      <w:proofErr w:type="spellStart"/>
                      <w:r w:rsidRPr="008C1826">
                        <w:rPr>
                          <w:rFonts w:asciiTheme="majorBidi" w:hAnsiTheme="majorBidi" w:cstheme="majorBidi"/>
                          <w:color w:val="31849B" w:themeColor="accent5" w:themeShade="BF"/>
                          <w:sz w:val="28"/>
                          <w:szCs w:val="28"/>
                        </w:rPr>
                        <w:t>en</w:t>
                      </w:r>
                      <w:proofErr w:type="spellEnd"/>
                      <w:r w:rsidRPr="008C1826">
                        <w:rPr>
                          <w:rFonts w:asciiTheme="majorBidi" w:hAnsiTheme="majorBidi" w:cstheme="majorBidi"/>
                          <w:color w:val="31849B" w:themeColor="accent5" w:themeShade="BF"/>
                          <w:sz w:val="28"/>
                          <w:szCs w:val="28"/>
                        </w:rPr>
                        <w:t xml:space="preserve"> service</w:t>
                      </w:r>
                    </w:p>
                  </w:txbxContent>
                </v:textbox>
                <w10:wrap type="square"/>
              </v:shape>
            </w:pict>
          </mc:Fallback>
        </mc:AlternateContent>
      </w:r>
    </w:p>
    <w:p w14:paraId="3188D029" w14:textId="77777777" w:rsidR="0080758F" w:rsidRPr="00AB6ACF" w:rsidRDefault="0080758F" w:rsidP="0080758F">
      <w:pPr>
        <w:tabs>
          <w:tab w:val="left" w:pos="1020"/>
        </w:tabs>
        <w:spacing w:line="276" w:lineRule="auto"/>
        <w:ind w:left="719"/>
        <w:rPr>
          <w:rFonts w:asciiTheme="majorBidi" w:hAnsiTheme="majorBidi" w:cstheme="majorBidi"/>
          <w:lang w:val="fr-FR"/>
        </w:rPr>
      </w:pPr>
      <w:r w:rsidRPr="00AB6ACF">
        <w:rPr>
          <w:rFonts w:asciiTheme="majorBidi" w:hAnsiTheme="majorBidi" w:cstheme="majorBidi"/>
          <w:lang w:val="fr-FR"/>
        </w:rPr>
        <w:t xml:space="preserve"> </w:t>
      </w:r>
    </w:p>
    <w:p w14:paraId="68A670C3" w14:textId="77777777" w:rsidR="0080758F" w:rsidRPr="00AB6ACF" w:rsidRDefault="0080758F" w:rsidP="0080758F">
      <w:pPr>
        <w:spacing w:line="276" w:lineRule="auto"/>
        <w:ind w:left="10" w:hanging="567"/>
        <w:rPr>
          <w:rFonts w:asciiTheme="majorBidi" w:hAnsiTheme="majorBidi" w:cstheme="majorBidi"/>
          <w:lang w:val="fr-FR"/>
        </w:rPr>
      </w:pP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1792" behindDoc="0" locked="0" layoutInCell="1" allowOverlap="1" wp14:anchorId="68A2A483" wp14:editId="428E1C3E">
                <wp:simplePos x="0" y="0"/>
                <wp:positionH relativeFrom="column">
                  <wp:posOffset>855980</wp:posOffset>
                </wp:positionH>
                <wp:positionV relativeFrom="paragraph">
                  <wp:posOffset>334645</wp:posOffset>
                </wp:positionV>
                <wp:extent cx="1972310" cy="413385"/>
                <wp:effectExtent l="0" t="0" r="0"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13385"/>
                        </a:xfrm>
                        <a:prstGeom prst="rect">
                          <a:avLst/>
                        </a:prstGeom>
                        <a:noFill/>
                        <a:ln>
                          <a:noFill/>
                        </a:ln>
                      </wps:spPr>
                      <wps:txbx>
                        <w:txbxContent>
                          <w:p w14:paraId="6A156201" w14:textId="77777777" w:rsidR="0080758F" w:rsidRPr="008C1826"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rPr>
                            </w:pPr>
                            <w:r w:rsidRPr="00267F20">
                              <w:rPr>
                                <w:rFonts w:asciiTheme="majorBidi" w:hAnsiTheme="majorBidi" w:cstheme="majorBidi"/>
                                <w:color w:val="31849B" w:themeColor="accent5" w:themeShade="BF"/>
                                <w:sz w:val="28"/>
                                <w:szCs w:val="28"/>
                                <w:lang w:val="fr-FR"/>
                              </w:rPr>
                              <w:t>Mesures</w:t>
                            </w:r>
                            <w:r w:rsidRPr="008C1826">
                              <w:rPr>
                                <w:rFonts w:asciiTheme="majorBidi" w:hAnsiTheme="majorBidi" w:cstheme="majorBidi"/>
                                <w:color w:val="31849B" w:themeColor="accent5" w:themeShade="BF"/>
                                <w:sz w:val="28"/>
                                <w:szCs w:val="28"/>
                              </w:rPr>
                              <w:t xml:space="preserve"> sur site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A2A483" id="_x0000_s1031" type="#_x0000_t202" style="position:absolute;left:0;text-align:left;margin-left:67.4pt;margin-top:26.35pt;width:155.3pt;height:32.55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" filled="f" stroked="f">
                <v:textbox style="mso-fit-shape-to-text:t">
                  <w:txbxContent>
                    <w:p w14:paraId="6A156201" w14:textId="77777777" w:rsidR="0080758F" w:rsidRPr="008C1826"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rPr>
                      </w:pPr>
                      <w:r w:rsidRPr="00267F20">
                        <w:rPr>
                          <w:rFonts w:asciiTheme="majorBidi" w:hAnsiTheme="majorBidi" w:cstheme="majorBidi"/>
                          <w:color w:val="31849B" w:themeColor="accent5" w:themeShade="BF"/>
                          <w:sz w:val="28"/>
                          <w:szCs w:val="28"/>
                          <w:lang w:val="fr-FR"/>
                        </w:rPr>
                        <w:t>Mesures</w:t>
                      </w:r>
                      <w:r w:rsidRPr="008C1826">
                        <w:rPr>
                          <w:rFonts w:asciiTheme="majorBidi" w:hAnsiTheme="majorBidi" w:cstheme="majorBidi"/>
                          <w:color w:val="31849B" w:themeColor="accent5" w:themeShade="BF"/>
                          <w:sz w:val="28"/>
                          <w:szCs w:val="28"/>
                        </w:rPr>
                        <w:t xml:space="preserve"> sur site</w:t>
                      </w:r>
                    </w:p>
                  </w:txbxContent>
                </v:textbox>
                <w10:wrap type="square"/>
              </v:shape>
            </w:pict>
          </mc:Fallback>
        </mc:AlternateContent>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7936" behindDoc="0" locked="0" layoutInCell="1" allowOverlap="1" wp14:anchorId="60DE4A84" wp14:editId="4ADD9B8B">
                <wp:simplePos x="0" y="0"/>
                <wp:positionH relativeFrom="column">
                  <wp:posOffset>4445635</wp:posOffset>
                </wp:positionH>
                <wp:positionV relativeFrom="paragraph">
                  <wp:posOffset>565785</wp:posOffset>
                </wp:positionV>
                <wp:extent cx="2543810" cy="634365"/>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634365"/>
                        </a:xfrm>
                        <a:prstGeom prst="rect">
                          <a:avLst/>
                        </a:prstGeom>
                        <a:noFill/>
                        <a:ln>
                          <a:noFill/>
                        </a:ln>
                      </wps:spPr>
                      <wps:txbx>
                        <w:txbxContent>
                          <w:p w14:paraId="0FF722CC" w14:textId="77777777" w:rsidR="0080758F" w:rsidRPr="00150FB8"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Audits de compensation et de qualité de l’énergie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DE4A84" id="_x0000_s1032" type="#_x0000_t202" style="position:absolute;left:0;text-align:left;margin-left:350.05pt;margin-top:44.55pt;width:200.3pt;height:49.95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" filled="f" stroked="f">
                <v:textbox style="mso-fit-shape-to-text:t">
                  <w:txbxContent>
                    <w:p w14:paraId="0FF722CC" w14:textId="77777777" w:rsidR="0080758F" w:rsidRPr="00150FB8"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Audits de compensation et de qualité de l’énergie</w:t>
                      </w:r>
                    </w:p>
                  </w:txbxContent>
                </v:textbox>
                <w10:wrap type="square"/>
              </v:shape>
            </w:pict>
          </mc:Fallback>
        </mc:AlternateContent>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8960" behindDoc="0" locked="0" layoutInCell="1" allowOverlap="1" wp14:anchorId="32A50B6C" wp14:editId="00B4059B">
                <wp:simplePos x="0" y="0"/>
                <wp:positionH relativeFrom="column">
                  <wp:posOffset>4414520</wp:posOffset>
                </wp:positionH>
                <wp:positionV relativeFrom="paragraph">
                  <wp:posOffset>1219200</wp:posOffset>
                </wp:positionV>
                <wp:extent cx="2543810" cy="791845"/>
                <wp:effectExtent l="0" t="0" r="0" b="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91845"/>
                        </a:xfrm>
                        <a:prstGeom prst="rect">
                          <a:avLst/>
                        </a:prstGeom>
                        <a:noFill/>
                        <a:ln>
                          <a:noFill/>
                        </a:ln>
                      </wps:spPr>
                      <wps:txbx>
                        <w:txbxContent>
                          <w:p w14:paraId="42766111" w14:textId="77777777" w:rsidR="0080758F" w:rsidRPr="00150FB8"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 xml:space="preserve">Pièces détachées </w:t>
                            </w:r>
                            <w:r w:rsidRPr="00150FB8">
                              <w:rPr>
                                <w:rFonts w:asciiTheme="majorBidi" w:hAnsiTheme="majorBidi" w:cstheme="majorBidi"/>
                                <w:color w:val="31849B" w:themeColor="accent5" w:themeShade="BF"/>
                                <w:sz w:val="24"/>
                                <w:szCs w:val="24"/>
                                <w:lang w:val="fr-FR"/>
                              </w:rPr>
                              <w:t xml:space="preserve">(batteries, contacteurs, </w:t>
                            </w:r>
                            <w:proofErr w:type="spellStart"/>
                            <w:r w:rsidRPr="00150FB8">
                              <w:rPr>
                                <w:rFonts w:asciiTheme="majorBidi" w:hAnsiTheme="majorBidi" w:cstheme="majorBidi"/>
                                <w:color w:val="31849B" w:themeColor="accent5" w:themeShade="BF"/>
                                <w:sz w:val="24"/>
                                <w:szCs w:val="24"/>
                                <w:lang w:val="fr-FR"/>
                              </w:rPr>
                              <w:t>Pfc</w:t>
                            </w:r>
                            <w:proofErr w:type="spellEnd"/>
                            <w:r w:rsidRPr="00150FB8">
                              <w:rPr>
                                <w:rFonts w:asciiTheme="majorBidi" w:hAnsiTheme="majorBidi" w:cstheme="majorBidi"/>
                                <w:color w:val="31849B" w:themeColor="accent5" w:themeShade="BF"/>
                                <w:sz w:val="24"/>
                                <w:szCs w:val="24"/>
                                <w:lang w:val="fr-FR"/>
                              </w:rPr>
                              <w:t xml:space="preserve"> </w:t>
                            </w:r>
                            <w:proofErr w:type="spellStart"/>
                            <w:r w:rsidRPr="00150FB8">
                              <w:rPr>
                                <w:rFonts w:asciiTheme="majorBidi" w:hAnsiTheme="majorBidi" w:cstheme="majorBidi"/>
                                <w:color w:val="31849B" w:themeColor="accent5" w:themeShade="BF"/>
                                <w:sz w:val="24"/>
                                <w:szCs w:val="24"/>
                                <w:lang w:val="fr-FR"/>
                              </w:rPr>
                              <w:t>controllers</w:t>
                            </w:r>
                            <w:proofErr w:type="spellEnd"/>
                            <w:r w:rsidRPr="00150FB8">
                              <w:rPr>
                                <w:rFonts w:asciiTheme="majorBidi" w:hAnsiTheme="majorBidi" w:cstheme="majorBidi"/>
                                <w:color w:val="31849B" w:themeColor="accent5" w:themeShade="BF"/>
                                <w:sz w:val="24"/>
                                <w:szCs w:val="24"/>
                                <w:lang w:val="fr-FR"/>
                              </w:rPr>
                              <w:t xml:space="preserve">, </w:t>
                            </w:r>
                            <w:proofErr w:type="spellStart"/>
                            <w:r w:rsidRPr="00150FB8">
                              <w:rPr>
                                <w:rFonts w:asciiTheme="majorBidi" w:hAnsiTheme="majorBidi" w:cstheme="majorBidi"/>
                                <w:color w:val="31849B" w:themeColor="accent5" w:themeShade="BF"/>
                                <w:sz w:val="24"/>
                                <w:szCs w:val="24"/>
                                <w:lang w:val="fr-FR"/>
                              </w:rPr>
                              <w:t>Harmonic</w:t>
                            </w:r>
                            <w:proofErr w:type="spellEnd"/>
                            <w:r w:rsidRPr="00150FB8">
                              <w:rPr>
                                <w:rFonts w:asciiTheme="majorBidi" w:hAnsiTheme="majorBidi" w:cstheme="majorBidi"/>
                                <w:color w:val="31849B" w:themeColor="accent5" w:themeShade="BF"/>
                                <w:sz w:val="24"/>
                                <w:szCs w:val="24"/>
                                <w:lang w:val="fr-FR"/>
                              </w:rPr>
                              <w:t xml:space="preserve"> </w:t>
                            </w:r>
                            <w:proofErr w:type="spellStart"/>
                            <w:r w:rsidRPr="00150FB8">
                              <w:rPr>
                                <w:rFonts w:asciiTheme="majorBidi" w:hAnsiTheme="majorBidi" w:cstheme="majorBidi"/>
                                <w:color w:val="31849B" w:themeColor="accent5" w:themeShade="BF"/>
                                <w:sz w:val="24"/>
                                <w:szCs w:val="24"/>
                                <w:lang w:val="fr-FR"/>
                              </w:rPr>
                              <w:t>filters</w:t>
                            </w:r>
                            <w:proofErr w:type="spellEnd"/>
                            <w:r w:rsidRPr="00150FB8">
                              <w:rPr>
                                <w:rFonts w:asciiTheme="majorBidi" w:hAnsiTheme="majorBidi" w:cstheme="majorBidi"/>
                                <w:color w:val="31849B" w:themeColor="accent5" w:themeShade="BF"/>
                                <w:sz w:val="24"/>
                                <w:szCs w:val="24"/>
                                <w:lang w:val="fr-FR"/>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A50B6C" id="_x0000_s1033" type="#_x0000_t202" style="position:absolute;left:0;text-align:left;margin-left:347.6pt;margin-top:96pt;width:200.3pt;height:62.3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" filled="f" stroked="f">
                <v:textbox style="mso-fit-shape-to-text:t">
                  <w:txbxContent>
                    <w:p w14:paraId="42766111" w14:textId="77777777" w:rsidR="0080758F" w:rsidRPr="00150FB8"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 xml:space="preserve">Pièces détachées </w:t>
                      </w:r>
                      <w:r w:rsidRPr="00150FB8">
                        <w:rPr>
                          <w:rFonts w:asciiTheme="majorBidi" w:hAnsiTheme="majorBidi" w:cstheme="majorBidi"/>
                          <w:color w:val="31849B" w:themeColor="accent5" w:themeShade="BF"/>
                          <w:sz w:val="24"/>
                          <w:szCs w:val="24"/>
                          <w:lang w:val="fr-FR"/>
                        </w:rPr>
                        <w:t xml:space="preserve">(batteries, contacteurs, </w:t>
                      </w:r>
                      <w:proofErr w:type="spellStart"/>
                      <w:r w:rsidRPr="00150FB8">
                        <w:rPr>
                          <w:rFonts w:asciiTheme="majorBidi" w:hAnsiTheme="majorBidi" w:cstheme="majorBidi"/>
                          <w:color w:val="31849B" w:themeColor="accent5" w:themeShade="BF"/>
                          <w:sz w:val="24"/>
                          <w:szCs w:val="24"/>
                          <w:lang w:val="fr-FR"/>
                        </w:rPr>
                        <w:t>Pfc</w:t>
                      </w:r>
                      <w:proofErr w:type="spellEnd"/>
                      <w:r w:rsidRPr="00150FB8">
                        <w:rPr>
                          <w:rFonts w:asciiTheme="majorBidi" w:hAnsiTheme="majorBidi" w:cstheme="majorBidi"/>
                          <w:color w:val="31849B" w:themeColor="accent5" w:themeShade="BF"/>
                          <w:sz w:val="24"/>
                          <w:szCs w:val="24"/>
                          <w:lang w:val="fr-FR"/>
                        </w:rPr>
                        <w:t xml:space="preserve"> </w:t>
                      </w:r>
                      <w:proofErr w:type="spellStart"/>
                      <w:r w:rsidRPr="00150FB8">
                        <w:rPr>
                          <w:rFonts w:asciiTheme="majorBidi" w:hAnsiTheme="majorBidi" w:cstheme="majorBidi"/>
                          <w:color w:val="31849B" w:themeColor="accent5" w:themeShade="BF"/>
                          <w:sz w:val="24"/>
                          <w:szCs w:val="24"/>
                          <w:lang w:val="fr-FR"/>
                        </w:rPr>
                        <w:t>controllers</w:t>
                      </w:r>
                      <w:proofErr w:type="spellEnd"/>
                      <w:r w:rsidRPr="00150FB8">
                        <w:rPr>
                          <w:rFonts w:asciiTheme="majorBidi" w:hAnsiTheme="majorBidi" w:cstheme="majorBidi"/>
                          <w:color w:val="31849B" w:themeColor="accent5" w:themeShade="BF"/>
                          <w:sz w:val="24"/>
                          <w:szCs w:val="24"/>
                          <w:lang w:val="fr-FR"/>
                        </w:rPr>
                        <w:t xml:space="preserve">, </w:t>
                      </w:r>
                      <w:proofErr w:type="spellStart"/>
                      <w:r w:rsidRPr="00150FB8">
                        <w:rPr>
                          <w:rFonts w:asciiTheme="majorBidi" w:hAnsiTheme="majorBidi" w:cstheme="majorBidi"/>
                          <w:color w:val="31849B" w:themeColor="accent5" w:themeShade="BF"/>
                          <w:sz w:val="24"/>
                          <w:szCs w:val="24"/>
                          <w:lang w:val="fr-FR"/>
                        </w:rPr>
                        <w:t>Harmonic</w:t>
                      </w:r>
                      <w:proofErr w:type="spellEnd"/>
                      <w:r w:rsidRPr="00150FB8">
                        <w:rPr>
                          <w:rFonts w:asciiTheme="majorBidi" w:hAnsiTheme="majorBidi" w:cstheme="majorBidi"/>
                          <w:color w:val="31849B" w:themeColor="accent5" w:themeShade="BF"/>
                          <w:sz w:val="24"/>
                          <w:szCs w:val="24"/>
                          <w:lang w:val="fr-FR"/>
                        </w:rPr>
                        <w:t xml:space="preserve"> </w:t>
                      </w:r>
                      <w:proofErr w:type="spellStart"/>
                      <w:r w:rsidRPr="00150FB8">
                        <w:rPr>
                          <w:rFonts w:asciiTheme="majorBidi" w:hAnsiTheme="majorBidi" w:cstheme="majorBidi"/>
                          <w:color w:val="31849B" w:themeColor="accent5" w:themeShade="BF"/>
                          <w:sz w:val="24"/>
                          <w:szCs w:val="24"/>
                          <w:lang w:val="fr-FR"/>
                        </w:rPr>
                        <w:t>filters</w:t>
                      </w:r>
                      <w:proofErr w:type="spellEnd"/>
                      <w:r w:rsidRPr="00150FB8">
                        <w:rPr>
                          <w:rFonts w:asciiTheme="majorBidi" w:hAnsiTheme="majorBidi" w:cstheme="majorBidi"/>
                          <w:color w:val="31849B" w:themeColor="accent5" w:themeShade="BF"/>
                          <w:sz w:val="24"/>
                          <w:szCs w:val="24"/>
                          <w:lang w:val="fr-FR"/>
                        </w:rPr>
                        <w:t>…)</w:t>
                      </w:r>
                    </w:p>
                  </w:txbxContent>
                </v:textbox>
                <w10:wrap type="square"/>
              </v:shape>
            </w:pict>
          </mc:Fallback>
        </mc:AlternateContent>
      </w:r>
      <w:r w:rsidRPr="00AB6ACF">
        <w:rPr>
          <w:rFonts w:asciiTheme="majorBidi" w:hAnsiTheme="majorBidi" w:cstheme="majorBidi"/>
          <w:noProof/>
          <w:lang w:val="fr-FR" w:eastAsia="fr-FR" w:bidi="ar-SA"/>
        </w:rPr>
        <w:drawing>
          <wp:anchor distT="0" distB="0" distL="114300" distR="114300" simplePos="0" relativeHeight="251696128" behindDoc="0" locked="0" layoutInCell="1" allowOverlap="1" wp14:anchorId="1547B6D8" wp14:editId="7B3E4466">
            <wp:simplePos x="0" y="0"/>
            <wp:positionH relativeFrom="column">
              <wp:posOffset>3850640</wp:posOffset>
            </wp:positionH>
            <wp:positionV relativeFrom="paragraph">
              <wp:posOffset>638175</wp:posOffset>
            </wp:positionV>
            <wp:extent cx="666750" cy="666750"/>
            <wp:effectExtent l="133350" t="76200" r="76200" b="133350"/>
            <wp:wrapSquare wrapText="bothSides"/>
            <wp:docPr id="22" name="Imag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6912" behindDoc="0" locked="0" layoutInCell="1" allowOverlap="1" wp14:anchorId="1ED2F0C9" wp14:editId="1D6C044C">
                <wp:simplePos x="0" y="0"/>
                <wp:positionH relativeFrom="column">
                  <wp:posOffset>4444365</wp:posOffset>
                </wp:positionH>
                <wp:positionV relativeFrom="paragraph">
                  <wp:posOffset>220345</wp:posOffset>
                </wp:positionV>
                <wp:extent cx="2543810" cy="413385"/>
                <wp:effectExtent l="0" t="0" r="0" b="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13385"/>
                        </a:xfrm>
                        <a:prstGeom prst="rect">
                          <a:avLst/>
                        </a:prstGeom>
                        <a:noFill/>
                        <a:ln>
                          <a:noFill/>
                        </a:ln>
                      </wps:spPr>
                      <wps:txbx>
                        <w:txbxContent>
                          <w:p w14:paraId="2DF3AFA2" w14:textId="77777777" w:rsidR="0080758F" w:rsidRPr="008C1826"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rPr>
                            </w:pPr>
                            <w:r w:rsidRPr="00267F20">
                              <w:rPr>
                                <w:rFonts w:asciiTheme="majorBidi" w:hAnsiTheme="majorBidi" w:cstheme="majorBidi"/>
                                <w:color w:val="31849B" w:themeColor="accent5" w:themeShade="BF"/>
                                <w:sz w:val="28"/>
                                <w:szCs w:val="28"/>
                                <w:lang w:val="fr-FR"/>
                              </w:rPr>
                              <w:t>Dépannage</w:t>
                            </w:r>
                            <w:r>
                              <w:rPr>
                                <w:rFonts w:asciiTheme="majorBidi" w:hAnsiTheme="majorBidi" w:cstheme="majorBidi"/>
                                <w:color w:val="31849B" w:themeColor="accent5" w:themeShade="BF"/>
                                <w:sz w:val="28"/>
                                <w:szCs w:val="2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D2F0C9" id="_x0000_s1034" type="#_x0000_t202" style="position:absolute;left:0;text-align:left;margin-left:349.95pt;margin-top:17.35pt;width:200.3pt;height:32.5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" filled="f" stroked="f">
                <v:textbox style="mso-fit-shape-to-text:t">
                  <w:txbxContent>
                    <w:p w14:paraId="2DF3AFA2" w14:textId="77777777" w:rsidR="0080758F" w:rsidRPr="008C1826" w:rsidRDefault="0080758F" w:rsidP="0080758F">
                      <w:pPr>
                        <w:pStyle w:val="ListParagraph"/>
                        <w:widowControl/>
                        <w:numPr>
                          <w:ilvl w:val="0"/>
                          <w:numId w:val="3"/>
                        </w:numPr>
                        <w:tabs>
                          <w:tab w:val="left" w:pos="567"/>
                        </w:tabs>
                        <w:autoSpaceDE/>
                        <w:autoSpaceDN/>
                        <w:spacing w:after="160" w:line="259" w:lineRule="auto"/>
                        <w:contextualSpacing/>
                        <w:rPr>
                          <w:rFonts w:asciiTheme="majorBidi" w:hAnsiTheme="majorBidi" w:cstheme="majorBidi"/>
                          <w:color w:val="31849B" w:themeColor="accent5" w:themeShade="BF"/>
                          <w:sz w:val="28"/>
                          <w:szCs w:val="28"/>
                        </w:rPr>
                      </w:pPr>
                      <w:r w:rsidRPr="00267F20">
                        <w:rPr>
                          <w:rFonts w:asciiTheme="majorBidi" w:hAnsiTheme="majorBidi" w:cstheme="majorBidi"/>
                          <w:color w:val="31849B" w:themeColor="accent5" w:themeShade="BF"/>
                          <w:sz w:val="28"/>
                          <w:szCs w:val="28"/>
                          <w:lang w:val="fr-FR"/>
                        </w:rPr>
                        <w:t>Dépannage</w:t>
                      </w:r>
                      <w:r>
                        <w:rPr>
                          <w:rFonts w:asciiTheme="majorBidi" w:hAnsiTheme="majorBidi" w:cstheme="majorBidi"/>
                          <w:color w:val="31849B" w:themeColor="accent5" w:themeShade="BF"/>
                          <w:sz w:val="28"/>
                          <w:szCs w:val="28"/>
                        </w:rPr>
                        <w:t>.</w:t>
                      </w:r>
                    </w:p>
                  </w:txbxContent>
                </v:textbox>
                <w10:wrap type="square"/>
              </v:shape>
            </w:pict>
          </mc:Fallback>
        </mc:AlternateContent>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2816" behindDoc="0" locked="0" layoutInCell="1" allowOverlap="1" wp14:anchorId="53ED90B4" wp14:editId="5BD532F7">
                <wp:simplePos x="0" y="0"/>
                <wp:positionH relativeFrom="column">
                  <wp:posOffset>878205</wp:posOffset>
                </wp:positionH>
                <wp:positionV relativeFrom="paragraph">
                  <wp:posOffset>878840</wp:posOffset>
                </wp:positionV>
                <wp:extent cx="2810510" cy="634365"/>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34365"/>
                        </a:xfrm>
                        <a:prstGeom prst="rect">
                          <a:avLst/>
                        </a:prstGeom>
                        <a:noFill/>
                        <a:ln>
                          <a:noFill/>
                        </a:ln>
                      </wps:spPr>
                      <wps:txbx>
                        <w:txbxContent>
                          <w:p w14:paraId="05C657AE" w14:textId="77777777" w:rsidR="0080758F" w:rsidRPr="00150FB8"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Conception sur mesure de batterie de condensateurs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ED90B4" id="_x0000_s1035" type="#_x0000_t202" style="position:absolute;left:0;text-align:left;margin-left:69.15pt;margin-top:69.2pt;width:221.3pt;height:49.9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" filled="f" stroked="f">
                <v:textbox style="mso-fit-shape-to-text:t">
                  <w:txbxContent>
                    <w:p w14:paraId="05C657AE" w14:textId="77777777" w:rsidR="0080758F" w:rsidRPr="00150FB8"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lang w:val="fr-FR"/>
                        </w:rPr>
                      </w:pPr>
                      <w:r w:rsidRPr="00150FB8">
                        <w:rPr>
                          <w:rFonts w:asciiTheme="majorBidi" w:hAnsiTheme="majorBidi" w:cstheme="majorBidi"/>
                          <w:color w:val="31849B" w:themeColor="accent5" w:themeShade="BF"/>
                          <w:sz w:val="28"/>
                          <w:szCs w:val="28"/>
                          <w:lang w:val="fr-FR"/>
                        </w:rPr>
                        <w:t>Conception sur mesure de batterie de condensateurs</w:t>
                      </w:r>
                    </w:p>
                  </w:txbxContent>
                </v:textbox>
                <w10:wrap type="square"/>
              </v:shape>
            </w:pict>
          </mc:Fallback>
        </mc:AlternateContent>
      </w:r>
      <w:r w:rsidRPr="00AB6ACF">
        <w:rPr>
          <w:rFonts w:asciiTheme="majorBidi" w:hAnsiTheme="majorBidi" w:cstheme="majorBidi"/>
          <w:noProof/>
          <w:lang w:val="fr-FR" w:eastAsia="fr-FR" w:bidi="ar-SA"/>
        </w:rPr>
        <mc:AlternateContent>
          <mc:Choice Requires="wps">
            <w:drawing>
              <wp:anchor distT="45720" distB="45720" distL="114300" distR="114300" simplePos="0" relativeHeight="251683840" behindDoc="0" locked="0" layoutInCell="1" allowOverlap="1" wp14:anchorId="1D1104F3" wp14:editId="30F7A23D">
                <wp:simplePos x="0" y="0"/>
                <wp:positionH relativeFrom="column">
                  <wp:posOffset>872490</wp:posOffset>
                </wp:positionH>
                <wp:positionV relativeFrom="paragraph">
                  <wp:posOffset>1675765</wp:posOffset>
                </wp:positionV>
                <wp:extent cx="2810510" cy="413385"/>
                <wp:effectExtent l="0" t="0" r="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413385"/>
                        </a:xfrm>
                        <a:prstGeom prst="rect">
                          <a:avLst/>
                        </a:prstGeom>
                        <a:noFill/>
                        <a:ln>
                          <a:noFill/>
                        </a:ln>
                      </wps:spPr>
                      <wps:txbx>
                        <w:txbxContent>
                          <w:p w14:paraId="16C20F34" w14:textId="77777777" w:rsidR="0080758F" w:rsidRPr="008C1826"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rPr>
                            </w:pPr>
                            <w:r w:rsidRPr="002E5405">
                              <w:rPr>
                                <w:rFonts w:asciiTheme="majorBidi" w:hAnsiTheme="majorBidi" w:cstheme="majorBidi"/>
                                <w:color w:val="31849B" w:themeColor="accent5" w:themeShade="BF"/>
                                <w:sz w:val="28"/>
                                <w:szCs w:val="28"/>
                              </w:rPr>
                              <w:t>Formations techniques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1104F3" id="_x0000_s1036" type="#_x0000_t202" style="position:absolute;left:0;text-align:left;margin-left:68.7pt;margin-top:131.95pt;width:221.3pt;height:32.5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" filled="f" stroked="f">
                <v:textbox style="mso-fit-shape-to-text:t">
                  <w:txbxContent>
                    <w:p w14:paraId="16C20F34" w14:textId="77777777" w:rsidR="0080758F" w:rsidRPr="008C1826" w:rsidRDefault="0080758F" w:rsidP="0080758F">
                      <w:pPr>
                        <w:pStyle w:val="ListParagraph"/>
                        <w:widowControl/>
                        <w:numPr>
                          <w:ilvl w:val="0"/>
                          <w:numId w:val="3"/>
                        </w:numPr>
                        <w:autoSpaceDE/>
                        <w:autoSpaceDN/>
                        <w:spacing w:after="160" w:line="259" w:lineRule="auto"/>
                        <w:contextualSpacing/>
                        <w:rPr>
                          <w:rFonts w:asciiTheme="majorBidi" w:hAnsiTheme="majorBidi" w:cstheme="majorBidi"/>
                          <w:color w:val="31849B" w:themeColor="accent5" w:themeShade="BF"/>
                          <w:sz w:val="28"/>
                          <w:szCs w:val="28"/>
                        </w:rPr>
                      </w:pPr>
                      <w:r w:rsidRPr="002E5405">
                        <w:rPr>
                          <w:rFonts w:asciiTheme="majorBidi" w:hAnsiTheme="majorBidi" w:cstheme="majorBidi"/>
                          <w:color w:val="31849B" w:themeColor="accent5" w:themeShade="BF"/>
                          <w:sz w:val="28"/>
                          <w:szCs w:val="28"/>
                        </w:rPr>
                        <w:t>Formations techniques</w:t>
                      </w:r>
                    </w:p>
                  </w:txbxContent>
                </v:textbox>
                <w10:wrap type="square"/>
              </v:shape>
            </w:pict>
          </mc:Fallback>
        </mc:AlternateContent>
      </w:r>
      <w:r w:rsidRPr="00AB6ACF">
        <w:rPr>
          <w:rFonts w:asciiTheme="majorBidi" w:hAnsiTheme="majorBidi" w:cstheme="majorBidi"/>
          <w:noProof/>
          <w:lang w:val="fr-FR" w:eastAsia="fr-FR" w:bidi="ar-SA"/>
        </w:rPr>
        <w:drawing>
          <wp:anchor distT="0" distB="0" distL="114300" distR="114300" simplePos="0" relativeHeight="251689984" behindDoc="0" locked="0" layoutInCell="1" allowOverlap="1" wp14:anchorId="2717CE56" wp14:editId="57537A5B">
            <wp:simplePos x="0" y="0"/>
            <wp:positionH relativeFrom="column">
              <wp:posOffset>43815</wp:posOffset>
            </wp:positionH>
            <wp:positionV relativeFrom="paragraph">
              <wp:posOffset>95885</wp:posOffset>
            </wp:positionV>
            <wp:extent cx="904875" cy="662940"/>
            <wp:effectExtent l="0" t="0" r="9525" b="3810"/>
            <wp:wrapSquare wrapText="bothSides"/>
            <wp:docPr id="23" name="Image 7" descr="Image result for Me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esur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6629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w:drawing>
          <wp:anchor distT="0" distB="0" distL="114300" distR="114300" simplePos="0" relativeHeight="251677696" behindDoc="0" locked="0" layoutInCell="1" allowOverlap="1" wp14:anchorId="3889C8FB" wp14:editId="18F00972">
            <wp:simplePos x="0" y="0"/>
            <wp:positionH relativeFrom="column">
              <wp:posOffset>3815715</wp:posOffset>
            </wp:positionH>
            <wp:positionV relativeFrom="paragraph">
              <wp:posOffset>36830</wp:posOffset>
            </wp:positionV>
            <wp:extent cx="714375" cy="714375"/>
            <wp:effectExtent l="0" t="0" r="0" b="0"/>
            <wp:wrapSquare wrapText="bothSides"/>
            <wp:docPr id="24" name="Image 15" descr="Image result for dÃ©pann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Ã©pannage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w:drawing>
          <wp:anchor distT="0" distB="0" distL="114300" distR="114300" simplePos="0" relativeHeight="251691008" behindDoc="0" locked="0" layoutInCell="1" allowOverlap="1" wp14:anchorId="4BA72019" wp14:editId="65873612">
            <wp:simplePos x="0" y="0"/>
            <wp:positionH relativeFrom="column">
              <wp:posOffset>3797300</wp:posOffset>
            </wp:positionH>
            <wp:positionV relativeFrom="paragraph">
              <wp:posOffset>1496060</wp:posOffset>
            </wp:positionV>
            <wp:extent cx="915670" cy="919480"/>
            <wp:effectExtent l="133350" t="76200" r="74930" b="128270"/>
            <wp:wrapSquare wrapText="bothSides"/>
            <wp:docPr id="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5670" cy="919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w:drawing>
          <wp:anchor distT="0" distB="0" distL="114300" distR="114300" simplePos="0" relativeHeight="251694080" behindDoc="0" locked="0" layoutInCell="1" allowOverlap="1" wp14:anchorId="0F324C53" wp14:editId="17A6C254">
            <wp:simplePos x="0" y="0"/>
            <wp:positionH relativeFrom="column">
              <wp:posOffset>-10160</wp:posOffset>
            </wp:positionH>
            <wp:positionV relativeFrom="paragraph">
              <wp:posOffset>634365</wp:posOffset>
            </wp:positionV>
            <wp:extent cx="876300" cy="876300"/>
            <wp:effectExtent l="0" t="0" r="0" b="0"/>
            <wp:wrapSquare wrapText="bothSides"/>
            <wp:docPr id="26" name="Image 10" descr="Image result for concep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onception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6ACF">
        <w:rPr>
          <w:rFonts w:asciiTheme="majorBidi" w:hAnsiTheme="majorBidi" w:cstheme="majorBidi"/>
          <w:noProof/>
          <w:lang w:val="fr-FR" w:eastAsia="fr-FR" w:bidi="ar-SA"/>
        </w:rPr>
        <w:drawing>
          <wp:anchor distT="0" distB="0" distL="114300" distR="114300" simplePos="0" relativeHeight="251695104" behindDoc="0" locked="0" layoutInCell="1" allowOverlap="1" wp14:anchorId="7379D080" wp14:editId="2340C35A">
            <wp:simplePos x="0" y="0"/>
            <wp:positionH relativeFrom="column">
              <wp:posOffset>94615</wp:posOffset>
            </wp:positionH>
            <wp:positionV relativeFrom="paragraph">
              <wp:posOffset>1499235</wp:posOffset>
            </wp:positionV>
            <wp:extent cx="771525" cy="674370"/>
            <wp:effectExtent l="101600" t="50800" r="53975" b="113030"/>
            <wp:wrapSquare wrapText="bothSides"/>
            <wp:docPr id="27" name="Image 11" descr="Image result for For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rmation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1525" cy="674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440C7B3" w14:textId="77777777" w:rsidR="0080758F" w:rsidRPr="001E0E46" w:rsidRDefault="0080758F" w:rsidP="0080758F">
      <w:pPr>
        <w:spacing w:line="276" w:lineRule="auto"/>
        <w:jc w:val="both"/>
        <w:rPr>
          <w:rFonts w:asciiTheme="majorBidi" w:hAnsiTheme="majorBidi" w:cstheme="majorBidi"/>
          <w:lang w:val="fr-FR"/>
        </w:rPr>
      </w:pPr>
    </w:p>
    <w:p w14:paraId="5439F638" w14:textId="77777777" w:rsidR="0080758F" w:rsidRPr="00CF5B64" w:rsidRDefault="0080758F" w:rsidP="0080758F">
      <w:pPr>
        <w:spacing w:line="276" w:lineRule="auto"/>
        <w:rPr>
          <w:rFonts w:asciiTheme="majorBidi" w:hAnsiTheme="majorBidi" w:cstheme="majorBidi"/>
          <w:lang w:val="fr-FR"/>
        </w:rPr>
      </w:pPr>
    </w:p>
    <w:p w14:paraId="0536AD73" w14:textId="0180BCB3" w:rsidR="00150FB8" w:rsidRDefault="00150FB8" w:rsidP="0080758F">
      <w:pPr>
        <w:spacing w:line="276" w:lineRule="auto"/>
        <w:rPr>
          <w:rFonts w:asciiTheme="majorBidi" w:hAnsiTheme="majorBidi" w:cstheme="majorBidi"/>
          <w:sz w:val="24"/>
          <w:szCs w:val="24"/>
          <w:lang w:val="fr-FR"/>
        </w:rPr>
      </w:pPr>
    </w:p>
    <w:p w14:paraId="42D3DBCB" w14:textId="54A3E080" w:rsidR="0080758F" w:rsidRDefault="0080758F" w:rsidP="0080758F">
      <w:pPr>
        <w:spacing w:line="276" w:lineRule="auto"/>
        <w:rPr>
          <w:rFonts w:asciiTheme="majorBidi" w:hAnsiTheme="majorBidi" w:cstheme="majorBidi"/>
          <w:sz w:val="24"/>
          <w:szCs w:val="24"/>
          <w:lang w:val="fr-FR"/>
        </w:rPr>
      </w:pPr>
    </w:p>
    <w:p w14:paraId="47C6C57A" w14:textId="77777777" w:rsidR="0080758F" w:rsidRDefault="0080758F" w:rsidP="0080758F">
      <w:pPr>
        <w:pStyle w:val="BodyText"/>
        <w:rPr>
          <w:sz w:val="20"/>
        </w:rPr>
      </w:pPr>
    </w:p>
    <w:p w14:paraId="2F92AC0B" w14:textId="77777777" w:rsidR="0080758F" w:rsidRDefault="0080758F" w:rsidP="0080758F"/>
    <w:p w14:paraId="28DEE9DB" w14:textId="77777777" w:rsidR="0080758F" w:rsidRDefault="0080758F" w:rsidP="0080758F"/>
    <w:p w14:paraId="0ABE3175" w14:textId="77777777" w:rsidR="0080758F" w:rsidRPr="008C4145" w:rsidRDefault="0080758F" w:rsidP="0080758F"/>
    <w:p w14:paraId="3D7C0023" w14:textId="77777777" w:rsidR="0080758F" w:rsidRPr="0075336F" w:rsidRDefault="0080758F" w:rsidP="0080758F">
      <w:pPr>
        <w:adjustRightInd w:val="0"/>
        <w:ind w:left="426" w:right="-313"/>
        <w:rPr>
          <w:rFonts w:asciiTheme="majorBidi" w:hAnsiTheme="majorBidi" w:cstheme="majorBidi"/>
          <w:b/>
          <w:bCs/>
          <w:color w:val="365F91" w:themeColor="accent1" w:themeShade="BF"/>
          <w:sz w:val="44"/>
          <w:szCs w:val="44"/>
          <w:lang w:val="fr-FR"/>
        </w:rPr>
      </w:pPr>
      <w:r w:rsidRPr="0075336F">
        <w:rPr>
          <w:rFonts w:asciiTheme="majorBidi" w:hAnsiTheme="majorBidi" w:cstheme="majorBidi"/>
          <w:b/>
          <w:bCs/>
          <w:color w:val="365F91" w:themeColor="accent1" w:themeShade="BF"/>
          <w:sz w:val="44"/>
          <w:szCs w:val="44"/>
          <w:lang w:val="fr-FR"/>
        </w:rPr>
        <w:t xml:space="preserve">Les onduleurs électriques (UPS) </w:t>
      </w:r>
    </w:p>
    <w:p w14:paraId="591E261D" w14:textId="77777777" w:rsidR="0080758F" w:rsidRPr="008C4145" w:rsidRDefault="0080758F" w:rsidP="0080758F">
      <w:pPr>
        <w:adjustRightInd w:val="0"/>
        <w:ind w:right="-313"/>
        <w:rPr>
          <w:rFonts w:asciiTheme="majorBidi" w:hAnsiTheme="majorBidi" w:cstheme="majorBidi"/>
          <w:b/>
          <w:bCs/>
          <w:sz w:val="44"/>
          <w:szCs w:val="44"/>
          <w:lang w:val="fr-FR"/>
        </w:rPr>
      </w:pPr>
    </w:p>
    <w:p w14:paraId="74A919D9" w14:textId="3158BDF8" w:rsidR="0080758F" w:rsidRPr="008C4145" w:rsidRDefault="0080758F" w:rsidP="0080758F">
      <w:pPr>
        <w:ind w:right="992" w:firstLine="708"/>
        <w:jc w:val="both"/>
        <w:rPr>
          <w:rFonts w:asciiTheme="majorBidi" w:hAnsiTheme="majorBidi" w:cstheme="majorBidi"/>
          <w:sz w:val="24"/>
          <w:szCs w:val="24"/>
          <w:lang w:val="fr-FR"/>
        </w:rPr>
      </w:pPr>
    </w:p>
    <w:p w14:paraId="16518894" w14:textId="77777777" w:rsidR="0080758F" w:rsidRPr="0075336F" w:rsidRDefault="0080758F" w:rsidP="0080758F">
      <w:pPr>
        <w:spacing w:line="276" w:lineRule="auto"/>
        <w:ind w:right="992" w:firstLine="708"/>
        <w:jc w:val="both"/>
        <w:rPr>
          <w:rFonts w:asciiTheme="majorBidi" w:hAnsiTheme="majorBidi" w:cstheme="majorBidi"/>
          <w:lang w:val="fr-FR"/>
        </w:rPr>
      </w:pPr>
      <w:r w:rsidRPr="0075336F">
        <w:rPr>
          <w:rFonts w:asciiTheme="majorBidi" w:hAnsiTheme="majorBidi" w:cstheme="majorBidi"/>
          <w:lang w:val="fr-FR"/>
        </w:rPr>
        <w:t xml:space="preserve">Pour assurer votre tranquillité d'esprit et un retour sur investissement sur l'achat d'un UPS, votre UPS doit être correctement spécifié, installé, mis en service et entretenu.  </w:t>
      </w:r>
    </w:p>
    <w:p w14:paraId="50F15B39" w14:textId="77777777" w:rsidR="0080758F" w:rsidRPr="008C4145" w:rsidRDefault="0080758F" w:rsidP="0080758F">
      <w:pPr>
        <w:ind w:right="992" w:firstLine="708"/>
        <w:jc w:val="both"/>
        <w:rPr>
          <w:rFonts w:asciiTheme="majorBidi" w:hAnsiTheme="majorBidi" w:cstheme="majorBidi"/>
          <w:sz w:val="24"/>
          <w:szCs w:val="24"/>
          <w:lang w:val="fr-FR"/>
        </w:rPr>
      </w:pPr>
    </w:p>
    <w:p w14:paraId="56458228" w14:textId="77777777" w:rsidR="0080758F" w:rsidRPr="008C4145" w:rsidRDefault="0080758F" w:rsidP="0080758F">
      <w:pPr>
        <w:spacing w:line="276" w:lineRule="auto"/>
        <w:ind w:right="992" w:firstLine="708"/>
        <w:jc w:val="both"/>
        <w:rPr>
          <w:rFonts w:asciiTheme="majorBidi" w:hAnsiTheme="majorBidi" w:cstheme="majorBidi"/>
          <w:sz w:val="24"/>
          <w:szCs w:val="24"/>
          <w:lang w:val="fr-FR"/>
        </w:rPr>
      </w:pPr>
      <w:r w:rsidRPr="008C4145">
        <w:rPr>
          <w:rFonts w:asciiTheme="majorBidi" w:hAnsiTheme="majorBidi" w:cstheme="majorBidi"/>
          <w:sz w:val="24"/>
          <w:szCs w:val="24"/>
          <w:lang w:val="fr-FR"/>
        </w:rPr>
        <w:t>C'est pour cela que</w:t>
      </w:r>
      <w:r w:rsidRPr="008C4145">
        <w:rPr>
          <w:rFonts w:asciiTheme="majorBidi" w:hAnsiTheme="majorBidi" w:cstheme="majorBidi"/>
          <w:b/>
          <w:bCs/>
          <w:sz w:val="24"/>
          <w:szCs w:val="24"/>
          <w:lang w:val="fr-FR"/>
        </w:rPr>
        <w:t xml:space="preserve"> </w:t>
      </w:r>
      <w:r w:rsidRPr="0075336F">
        <w:rPr>
          <w:rFonts w:asciiTheme="majorBidi" w:hAnsiTheme="majorBidi" w:cstheme="majorBidi"/>
          <w:b/>
          <w:bCs/>
          <w:i/>
          <w:iCs/>
          <w:color w:val="365F91" w:themeColor="accent1" w:themeShade="BF"/>
          <w:sz w:val="24"/>
          <w:szCs w:val="24"/>
          <w:lang w:val="fr-FR"/>
        </w:rPr>
        <w:t>SARL</w:t>
      </w:r>
      <w:r w:rsidRPr="0075336F">
        <w:rPr>
          <w:rFonts w:asciiTheme="majorBidi" w:hAnsiTheme="majorBidi" w:cstheme="majorBidi"/>
          <w:b/>
          <w:bCs/>
          <w:color w:val="365F91" w:themeColor="accent1" w:themeShade="BF"/>
          <w:sz w:val="24"/>
          <w:szCs w:val="24"/>
          <w:lang w:val="fr-FR"/>
        </w:rPr>
        <w:t xml:space="preserve"> </w:t>
      </w:r>
      <w:r>
        <w:rPr>
          <w:rFonts w:asciiTheme="majorBidi" w:hAnsiTheme="majorBidi" w:cstheme="majorBidi"/>
          <w:b/>
          <w:bCs/>
          <w:i/>
          <w:iCs/>
          <w:color w:val="365F91" w:themeColor="accent1" w:themeShade="BF"/>
          <w:sz w:val="24"/>
          <w:szCs w:val="24"/>
          <w:lang w:val="fr-FR"/>
        </w:rPr>
        <w:t>INDJAZ ELEC</w:t>
      </w:r>
      <w:r w:rsidRPr="008C4145">
        <w:rPr>
          <w:rFonts w:asciiTheme="majorBidi" w:hAnsiTheme="majorBidi" w:cstheme="majorBidi"/>
          <w:b/>
          <w:bCs/>
          <w:color w:val="365F91" w:themeColor="accent1" w:themeShade="BF"/>
          <w:sz w:val="24"/>
          <w:szCs w:val="24"/>
          <w:lang w:val="fr-FR"/>
        </w:rPr>
        <w:t xml:space="preserve"> </w:t>
      </w:r>
      <w:r w:rsidRPr="008C4145">
        <w:rPr>
          <w:rFonts w:asciiTheme="majorBidi" w:hAnsiTheme="majorBidi" w:cstheme="majorBidi"/>
          <w:sz w:val="24"/>
          <w:szCs w:val="24"/>
          <w:lang w:val="fr-FR"/>
        </w:rPr>
        <w:t>investit massivement dans ses assistances, avant et après ventes et propose une gamme complète de services à ses clients sur toutes les gammes d'UPS :</w:t>
      </w:r>
    </w:p>
    <w:p w14:paraId="439F1A50" w14:textId="77777777" w:rsidR="0080758F" w:rsidRPr="008C4145" w:rsidRDefault="0080758F" w:rsidP="0080758F">
      <w:pPr>
        <w:ind w:left="141" w:right="992" w:firstLine="708"/>
        <w:rPr>
          <w:rFonts w:asciiTheme="majorBidi" w:hAnsiTheme="majorBidi" w:cstheme="majorBidi"/>
          <w:sz w:val="24"/>
          <w:szCs w:val="24"/>
          <w:lang w:val="fr-FR"/>
        </w:rPr>
      </w:pPr>
    </w:p>
    <w:p w14:paraId="49C14A7A" w14:textId="4DBC4DE1" w:rsidR="0080758F" w:rsidRPr="008C4145" w:rsidRDefault="0080758F" w:rsidP="0080758F">
      <w:pPr>
        <w:spacing w:line="276" w:lineRule="auto"/>
        <w:ind w:right="992" w:firstLine="708"/>
        <w:jc w:val="both"/>
        <w:rPr>
          <w:rFonts w:asciiTheme="majorBidi" w:hAnsiTheme="majorBidi" w:cstheme="majorBidi"/>
          <w:sz w:val="24"/>
          <w:szCs w:val="24"/>
          <w:lang w:val="fr-FR"/>
        </w:rPr>
      </w:pPr>
    </w:p>
    <w:p w14:paraId="1752F4E0" w14:textId="4C048482" w:rsidR="0080758F" w:rsidRDefault="00831616" w:rsidP="0080758F">
      <w:pPr>
        <w:pStyle w:val="ListParagraph"/>
        <w:widowControl/>
        <w:numPr>
          <w:ilvl w:val="0"/>
          <w:numId w:val="2"/>
        </w:numPr>
        <w:autoSpaceDE/>
        <w:autoSpaceDN/>
        <w:spacing w:after="160" w:line="276" w:lineRule="auto"/>
        <w:ind w:left="708" w:right="992"/>
        <w:contextualSpacing/>
        <w:jc w:val="both"/>
        <w:rPr>
          <w:rFonts w:asciiTheme="majorBidi" w:hAnsiTheme="majorBidi" w:cstheme="majorBidi"/>
          <w:sz w:val="24"/>
          <w:szCs w:val="24"/>
        </w:rPr>
      </w:pPr>
      <w:r w:rsidRPr="003247D5">
        <w:rPr>
          <w:rFonts w:asciiTheme="majorBidi" w:hAnsiTheme="majorBidi" w:cstheme="majorBidi"/>
          <w:noProof/>
          <w:sz w:val="24"/>
          <w:szCs w:val="24"/>
          <w:lang w:val="fr-FR" w:eastAsia="fr-FR" w:bidi="ar-SA"/>
        </w:rPr>
        <w:drawing>
          <wp:anchor distT="0" distB="0" distL="114300" distR="114300" simplePos="0" relativeHeight="251700224" behindDoc="0" locked="0" layoutInCell="1" allowOverlap="1" wp14:anchorId="051B3E12" wp14:editId="64CC3903">
            <wp:simplePos x="0" y="0"/>
            <wp:positionH relativeFrom="column">
              <wp:posOffset>4853940</wp:posOffset>
            </wp:positionH>
            <wp:positionV relativeFrom="paragraph">
              <wp:posOffset>6350</wp:posOffset>
            </wp:positionV>
            <wp:extent cx="1504950" cy="809625"/>
            <wp:effectExtent l="0" t="0" r="0" b="9525"/>
            <wp:wrapSquare wrapText="bothSides"/>
            <wp:docPr id="29" name="Imag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0758F" w:rsidRPr="00E31177">
        <w:rPr>
          <w:rFonts w:asciiTheme="majorBidi" w:hAnsiTheme="majorBidi" w:cstheme="majorBidi"/>
          <w:sz w:val="24"/>
          <w:szCs w:val="24"/>
        </w:rPr>
        <w:t>Fourniture</w:t>
      </w:r>
      <w:proofErr w:type="spellEnd"/>
      <w:r w:rsidR="0080758F">
        <w:rPr>
          <w:rFonts w:asciiTheme="majorBidi" w:hAnsiTheme="majorBidi" w:cstheme="majorBidi"/>
          <w:sz w:val="24"/>
          <w:szCs w:val="24"/>
        </w:rPr>
        <w:t xml:space="preserve">. </w:t>
      </w:r>
      <w:r w:rsidR="0080758F" w:rsidRPr="00E31177">
        <w:rPr>
          <w:rFonts w:asciiTheme="majorBidi" w:hAnsiTheme="majorBidi" w:cstheme="majorBidi"/>
          <w:sz w:val="24"/>
          <w:szCs w:val="24"/>
        </w:rPr>
        <w:t xml:space="preserve"> </w:t>
      </w:r>
    </w:p>
    <w:p w14:paraId="648904F2" w14:textId="77777777" w:rsidR="0080758F" w:rsidRPr="008C4145" w:rsidRDefault="0080758F" w:rsidP="0080758F">
      <w:pPr>
        <w:pStyle w:val="ListParagraph"/>
        <w:widowControl/>
        <w:numPr>
          <w:ilvl w:val="0"/>
          <w:numId w:val="2"/>
        </w:numPr>
        <w:autoSpaceDE/>
        <w:autoSpaceDN/>
        <w:spacing w:after="160" w:line="276" w:lineRule="auto"/>
        <w:ind w:left="708" w:right="992"/>
        <w:contextualSpacing/>
        <w:jc w:val="both"/>
        <w:rPr>
          <w:rFonts w:asciiTheme="majorBidi" w:hAnsiTheme="majorBidi" w:cstheme="majorBidi"/>
          <w:sz w:val="24"/>
          <w:szCs w:val="24"/>
          <w:lang w:val="fr-FR"/>
        </w:rPr>
      </w:pPr>
      <w:r w:rsidRPr="008C4145">
        <w:rPr>
          <w:rFonts w:asciiTheme="majorBidi" w:hAnsiTheme="majorBidi" w:cstheme="majorBidi"/>
          <w:sz w:val="24"/>
          <w:szCs w:val="24"/>
          <w:lang w:val="fr-FR"/>
        </w:rPr>
        <w:t>Audit et mesures sur site.</w:t>
      </w:r>
    </w:p>
    <w:p w14:paraId="778FB45E" w14:textId="0BAA141C" w:rsidR="0080758F" w:rsidRPr="00E31177" w:rsidRDefault="0080758F" w:rsidP="0080758F">
      <w:pPr>
        <w:pStyle w:val="ListParagraph"/>
        <w:widowControl/>
        <w:numPr>
          <w:ilvl w:val="0"/>
          <w:numId w:val="2"/>
        </w:numPr>
        <w:autoSpaceDE/>
        <w:autoSpaceDN/>
        <w:spacing w:after="160" w:line="276" w:lineRule="auto"/>
        <w:ind w:left="708" w:right="992"/>
        <w:contextualSpacing/>
        <w:jc w:val="both"/>
        <w:rPr>
          <w:rFonts w:asciiTheme="majorBidi" w:hAnsiTheme="majorBidi" w:cstheme="majorBidi"/>
          <w:sz w:val="24"/>
          <w:szCs w:val="24"/>
        </w:rPr>
      </w:pPr>
      <w:r w:rsidRPr="00E31177">
        <w:rPr>
          <w:rFonts w:asciiTheme="majorBidi" w:hAnsiTheme="majorBidi" w:cstheme="majorBidi"/>
          <w:sz w:val="24"/>
          <w:szCs w:val="24"/>
        </w:rPr>
        <w:t xml:space="preserve">Installation, </w:t>
      </w:r>
      <w:proofErr w:type="spellStart"/>
      <w:r w:rsidRPr="00E31177">
        <w:rPr>
          <w:rFonts w:asciiTheme="majorBidi" w:hAnsiTheme="majorBidi" w:cstheme="majorBidi"/>
          <w:sz w:val="24"/>
          <w:szCs w:val="24"/>
        </w:rPr>
        <w:t>mise</w:t>
      </w:r>
      <w:proofErr w:type="spellEnd"/>
      <w:r w:rsidRPr="00E31177">
        <w:rPr>
          <w:rFonts w:asciiTheme="majorBidi" w:hAnsiTheme="majorBidi" w:cstheme="majorBidi"/>
          <w:sz w:val="24"/>
          <w:szCs w:val="24"/>
        </w:rPr>
        <w:t xml:space="preserve"> </w:t>
      </w:r>
      <w:proofErr w:type="spellStart"/>
      <w:r w:rsidRPr="00E31177">
        <w:rPr>
          <w:rFonts w:asciiTheme="majorBidi" w:hAnsiTheme="majorBidi" w:cstheme="majorBidi"/>
          <w:sz w:val="24"/>
          <w:szCs w:val="24"/>
        </w:rPr>
        <w:t>en</w:t>
      </w:r>
      <w:proofErr w:type="spellEnd"/>
      <w:r w:rsidRPr="00E31177">
        <w:rPr>
          <w:rFonts w:asciiTheme="majorBidi" w:hAnsiTheme="majorBidi" w:cstheme="majorBidi"/>
          <w:sz w:val="24"/>
          <w:szCs w:val="24"/>
        </w:rPr>
        <w:t xml:space="preserve"> service</w:t>
      </w:r>
    </w:p>
    <w:p w14:paraId="5F076F09" w14:textId="0BA9E3C2" w:rsidR="0080758F" w:rsidRDefault="0080758F" w:rsidP="0080758F">
      <w:pPr>
        <w:pStyle w:val="ListParagraph"/>
        <w:widowControl/>
        <w:numPr>
          <w:ilvl w:val="0"/>
          <w:numId w:val="2"/>
        </w:numPr>
        <w:autoSpaceDE/>
        <w:autoSpaceDN/>
        <w:spacing w:after="160" w:line="276" w:lineRule="auto"/>
        <w:ind w:left="708" w:right="992"/>
        <w:contextualSpacing/>
        <w:jc w:val="both"/>
        <w:rPr>
          <w:rFonts w:asciiTheme="majorBidi" w:hAnsiTheme="majorBidi" w:cstheme="majorBidi"/>
          <w:sz w:val="24"/>
          <w:szCs w:val="24"/>
        </w:rPr>
      </w:pPr>
      <w:r w:rsidRPr="00E31177">
        <w:rPr>
          <w:rFonts w:asciiTheme="majorBidi" w:hAnsiTheme="majorBidi" w:cstheme="majorBidi"/>
          <w:sz w:val="24"/>
          <w:szCs w:val="24"/>
        </w:rPr>
        <w:t xml:space="preserve">Maintenance </w:t>
      </w:r>
      <w:proofErr w:type="spellStart"/>
      <w:r w:rsidRPr="00E31177">
        <w:rPr>
          <w:rFonts w:asciiTheme="majorBidi" w:hAnsiTheme="majorBidi" w:cstheme="majorBidi"/>
          <w:sz w:val="24"/>
          <w:szCs w:val="24"/>
        </w:rPr>
        <w:t>préventive</w:t>
      </w:r>
      <w:proofErr w:type="spellEnd"/>
      <w:r w:rsidRPr="00E31177">
        <w:rPr>
          <w:rFonts w:asciiTheme="majorBidi" w:hAnsiTheme="majorBidi" w:cstheme="majorBidi"/>
          <w:sz w:val="24"/>
          <w:szCs w:val="24"/>
        </w:rPr>
        <w:t xml:space="preserve"> et curative</w:t>
      </w:r>
    </w:p>
    <w:p w14:paraId="3B3B93E5" w14:textId="77777777" w:rsidR="0080758F" w:rsidRDefault="0080758F" w:rsidP="0080758F">
      <w:pPr>
        <w:pStyle w:val="ListParagraph"/>
        <w:widowControl/>
        <w:numPr>
          <w:ilvl w:val="0"/>
          <w:numId w:val="2"/>
        </w:numPr>
        <w:autoSpaceDE/>
        <w:autoSpaceDN/>
        <w:spacing w:after="160" w:line="276" w:lineRule="auto"/>
        <w:ind w:left="708" w:right="992"/>
        <w:contextualSpacing/>
        <w:jc w:val="both"/>
        <w:rPr>
          <w:rFonts w:asciiTheme="majorBidi" w:hAnsiTheme="majorBidi" w:cstheme="majorBidi"/>
          <w:sz w:val="24"/>
          <w:szCs w:val="24"/>
        </w:rPr>
      </w:pPr>
      <w:proofErr w:type="spellStart"/>
      <w:r w:rsidRPr="00E31177">
        <w:rPr>
          <w:rFonts w:asciiTheme="majorBidi" w:hAnsiTheme="majorBidi" w:cstheme="majorBidi"/>
          <w:sz w:val="24"/>
          <w:szCs w:val="24"/>
        </w:rPr>
        <w:t>Conseil</w:t>
      </w:r>
      <w:proofErr w:type="spellEnd"/>
      <w:r w:rsidRPr="00E31177">
        <w:rPr>
          <w:rFonts w:asciiTheme="majorBidi" w:hAnsiTheme="majorBidi" w:cstheme="majorBidi"/>
          <w:sz w:val="24"/>
          <w:szCs w:val="24"/>
        </w:rPr>
        <w:t xml:space="preserve"> </w:t>
      </w:r>
      <w:r>
        <w:rPr>
          <w:rFonts w:asciiTheme="majorBidi" w:hAnsiTheme="majorBidi" w:cstheme="majorBidi"/>
          <w:sz w:val="24"/>
          <w:szCs w:val="24"/>
        </w:rPr>
        <w:t>et support techniques</w:t>
      </w:r>
      <w:r w:rsidRPr="003247D5">
        <w:t xml:space="preserve"> </w:t>
      </w:r>
    </w:p>
    <w:p w14:paraId="77A59A0B" w14:textId="77777777" w:rsidR="0080758F" w:rsidRDefault="0080758F" w:rsidP="0080758F">
      <w:pPr>
        <w:pStyle w:val="ListParagraph"/>
        <w:widowControl/>
        <w:numPr>
          <w:ilvl w:val="0"/>
          <w:numId w:val="2"/>
        </w:numPr>
        <w:autoSpaceDE/>
        <w:autoSpaceDN/>
        <w:spacing w:after="160" w:line="276" w:lineRule="auto"/>
        <w:ind w:left="708" w:right="992"/>
        <w:contextualSpacing/>
        <w:jc w:val="both"/>
        <w:rPr>
          <w:rFonts w:asciiTheme="majorBidi" w:hAnsiTheme="majorBidi" w:cstheme="majorBidi"/>
          <w:sz w:val="24"/>
          <w:szCs w:val="24"/>
        </w:rPr>
      </w:pPr>
      <w:r>
        <w:rPr>
          <w:rFonts w:asciiTheme="majorBidi" w:hAnsiTheme="majorBidi" w:cstheme="majorBidi"/>
          <w:sz w:val="24"/>
          <w:szCs w:val="24"/>
        </w:rPr>
        <w:t>Service après-</w:t>
      </w:r>
      <w:proofErr w:type="spellStart"/>
      <w:r>
        <w:rPr>
          <w:rFonts w:asciiTheme="majorBidi" w:hAnsiTheme="majorBidi" w:cstheme="majorBidi"/>
          <w:sz w:val="24"/>
          <w:szCs w:val="24"/>
        </w:rPr>
        <w:t>vente</w:t>
      </w:r>
      <w:proofErr w:type="spellEnd"/>
      <w:r>
        <w:rPr>
          <w:rFonts w:asciiTheme="majorBidi" w:hAnsiTheme="majorBidi" w:cstheme="majorBidi"/>
          <w:sz w:val="24"/>
          <w:szCs w:val="24"/>
        </w:rPr>
        <w:t>.</w:t>
      </w:r>
      <w:r w:rsidRPr="00067760">
        <w:t xml:space="preserve"> </w:t>
      </w:r>
    </w:p>
    <w:p w14:paraId="2713A0BE" w14:textId="51AAC166" w:rsidR="0080758F" w:rsidRPr="008C4145" w:rsidRDefault="0080758F" w:rsidP="0080758F">
      <w:pPr>
        <w:pStyle w:val="ListParagraph"/>
        <w:widowControl/>
        <w:numPr>
          <w:ilvl w:val="0"/>
          <w:numId w:val="2"/>
        </w:numPr>
        <w:autoSpaceDE/>
        <w:autoSpaceDN/>
        <w:spacing w:after="160" w:line="276" w:lineRule="auto"/>
        <w:ind w:left="708" w:right="992"/>
        <w:contextualSpacing/>
        <w:jc w:val="both"/>
        <w:rPr>
          <w:rFonts w:asciiTheme="majorBidi" w:hAnsiTheme="majorBidi" w:cstheme="majorBidi"/>
          <w:sz w:val="24"/>
          <w:szCs w:val="24"/>
          <w:lang w:val="fr-FR"/>
        </w:rPr>
      </w:pPr>
      <w:r w:rsidRPr="008C4145">
        <w:rPr>
          <w:rFonts w:asciiTheme="majorBidi" w:hAnsiTheme="majorBidi" w:cstheme="majorBidi"/>
          <w:sz w:val="24"/>
          <w:szCs w:val="24"/>
          <w:lang w:val="fr-FR"/>
        </w:rPr>
        <w:t>Fourniture de pièces de rechange.</w:t>
      </w:r>
    </w:p>
    <w:p w14:paraId="370A5F88" w14:textId="77777777" w:rsidR="0080758F" w:rsidRPr="008C4145" w:rsidRDefault="0080758F" w:rsidP="0080758F">
      <w:pPr>
        <w:pStyle w:val="ListParagraph"/>
        <w:spacing w:line="276" w:lineRule="auto"/>
        <w:ind w:left="708" w:right="992"/>
        <w:jc w:val="both"/>
        <w:rPr>
          <w:rFonts w:asciiTheme="majorBidi" w:hAnsiTheme="majorBidi" w:cstheme="majorBidi"/>
          <w:sz w:val="24"/>
          <w:szCs w:val="24"/>
          <w:lang w:val="fr-FR"/>
        </w:rPr>
      </w:pPr>
    </w:p>
    <w:p w14:paraId="23FFBB53" w14:textId="71C71981" w:rsidR="0080758F" w:rsidRPr="008C4145" w:rsidRDefault="0080758F" w:rsidP="0080758F">
      <w:pPr>
        <w:ind w:right="992"/>
        <w:rPr>
          <w:rFonts w:asciiTheme="majorBidi" w:hAnsiTheme="majorBidi" w:cstheme="majorBidi"/>
          <w:sz w:val="28"/>
          <w:szCs w:val="28"/>
          <w:lang w:val="fr-FR"/>
        </w:rPr>
      </w:pPr>
    </w:p>
    <w:p w14:paraId="24C22D9B" w14:textId="2638900F" w:rsidR="0080758F" w:rsidRPr="008C4145" w:rsidRDefault="0080758F" w:rsidP="0080758F">
      <w:pPr>
        <w:tabs>
          <w:tab w:val="left" w:pos="1065"/>
        </w:tabs>
        <w:spacing w:line="276" w:lineRule="auto"/>
        <w:ind w:right="992"/>
        <w:jc w:val="both"/>
        <w:rPr>
          <w:rFonts w:asciiTheme="majorBidi" w:hAnsiTheme="majorBidi" w:cstheme="majorBidi"/>
          <w:sz w:val="24"/>
          <w:szCs w:val="24"/>
          <w:lang w:val="fr-FR"/>
        </w:rPr>
      </w:pPr>
      <w:r w:rsidRPr="008C4145">
        <w:rPr>
          <w:rFonts w:asciiTheme="majorBidi" w:hAnsiTheme="majorBidi" w:cstheme="majorBidi"/>
          <w:b/>
          <w:bCs/>
          <w:i/>
          <w:iCs/>
          <w:color w:val="365F91" w:themeColor="accent1" w:themeShade="BF"/>
          <w:sz w:val="24"/>
          <w:szCs w:val="24"/>
          <w:lang w:val="fr-FR"/>
        </w:rPr>
        <w:t xml:space="preserve">SARL </w:t>
      </w:r>
      <w:r>
        <w:rPr>
          <w:rFonts w:asciiTheme="majorBidi" w:hAnsiTheme="majorBidi" w:cstheme="majorBidi"/>
          <w:b/>
          <w:bCs/>
          <w:i/>
          <w:iCs/>
          <w:color w:val="365F91" w:themeColor="accent1" w:themeShade="BF"/>
          <w:sz w:val="24"/>
          <w:szCs w:val="24"/>
          <w:lang w:val="fr-FR"/>
        </w:rPr>
        <w:t>INDJAZ ELEC</w:t>
      </w:r>
      <w:r w:rsidRPr="008C4145">
        <w:rPr>
          <w:rFonts w:asciiTheme="majorBidi" w:hAnsiTheme="majorBidi" w:cstheme="majorBidi"/>
          <w:sz w:val="24"/>
          <w:szCs w:val="24"/>
          <w:lang w:val="fr-FR"/>
        </w:rPr>
        <w:t xml:space="preserve"> </w:t>
      </w:r>
      <w:r>
        <w:rPr>
          <w:rFonts w:asciiTheme="majorBidi" w:hAnsiTheme="majorBidi" w:cstheme="majorBidi"/>
          <w:sz w:val="24"/>
          <w:szCs w:val="24"/>
          <w:lang w:val="fr-FR"/>
        </w:rPr>
        <w:t>fournit</w:t>
      </w:r>
      <w:r w:rsidRPr="008C4145">
        <w:rPr>
          <w:rFonts w:asciiTheme="majorBidi" w:hAnsiTheme="majorBidi" w:cstheme="majorBidi"/>
          <w:sz w:val="24"/>
          <w:szCs w:val="24"/>
          <w:lang w:val="fr-FR"/>
        </w:rPr>
        <w:t xml:space="preserve"> des UPS avec les options suivantes :</w:t>
      </w:r>
    </w:p>
    <w:p w14:paraId="485C4D9A" w14:textId="237E87A0" w:rsidR="0080758F" w:rsidRPr="008C4145" w:rsidRDefault="0080758F" w:rsidP="0080758F">
      <w:pPr>
        <w:tabs>
          <w:tab w:val="left" w:pos="1065"/>
        </w:tabs>
        <w:spacing w:line="276" w:lineRule="auto"/>
        <w:ind w:right="992"/>
        <w:jc w:val="both"/>
        <w:rPr>
          <w:rFonts w:asciiTheme="majorBidi" w:hAnsiTheme="majorBidi" w:cstheme="majorBidi"/>
          <w:sz w:val="24"/>
          <w:szCs w:val="24"/>
          <w:lang w:val="fr-FR"/>
        </w:rPr>
      </w:pPr>
    </w:p>
    <w:p w14:paraId="1819F2ED" w14:textId="16D21B90" w:rsidR="0080758F" w:rsidRDefault="00831616"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rPr>
      </w:pPr>
      <w:r w:rsidRPr="00DC0B2C">
        <w:rPr>
          <w:noProof/>
          <w:lang w:val="fr-FR" w:eastAsia="fr-FR" w:bidi="ar-SA"/>
        </w:rPr>
        <w:drawing>
          <wp:anchor distT="0" distB="0" distL="114300" distR="114300" simplePos="0" relativeHeight="251701248" behindDoc="0" locked="0" layoutInCell="1" allowOverlap="1" wp14:anchorId="1B631693" wp14:editId="7395DA4C">
            <wp:simplePos x="0" y="0"/>
            <wp:positionH relativeFrom="column">
              <wp:posOffset>4837430</wp:posOffset>
            </wp:positionH>
            <wp:positionV relativeFrom="paragraph">
              <wp:posOffset>4445</wp:posOffset>
            </wp:positionV>
            <wp:extent cx="1628775" cy="915670"/>
            <wp:effectExtent l="0" t="0" r="9525" b="0"/>
            <wp:wrapSquare wrapText="bothSides"/>
            <wp:docPr id="30" name="Image 4" descr="Image result for installation des onduleurs 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stallation des onduleurs u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877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58F" w:rsidRPr="006C7B0E">
        <w:rPr>
          <w:rFonts w:asciiTheme="majorBidi" w:hAnsiTheme="majorBidi" w:cstheme="majorBidi"/>
          <w:sz w:val="24"/>
          <w:szCs w:val="24"/>
        </w:rPr>
        <w:t>Puissance de 0.6 à 1000 KVA</w:t>
      </w:r>
    </w:p>
    <w:p w14:paraId="368929BE" w14:textId="77777777" w:rsidR="0080758F" w:rsidRPr="008C4145" w:rsidRDefault="0080758F"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lang w:val="fr-FR"/>
        </w:rPr>
      </w:pPr>
      <w:r w:rsidRPr="008C4145">
        <w:rPr>
          <w:rFonts w:asciiTheme="majorBidi" w:hAnsiTheme="majorBidi" w:cstheme="majorBidi"/>
          <w:sz w:val="24"/>
          <w:szCs w:val="24"/>
          <w:lang w:val="fr-FR"/>
        </w:rPr>
        <w:t xml:space="preserve">Domestique et </w:t>
      </w:r>
      <w:proofErr w:type="spellStart"/>
      <w:r w:rsidRPr="008C4145">
        <w:rPr>
          <w:rFonts w:asciiTheme="majorBidi" w:hAnsiTheme="majorBidi" w:cstheme="majorBidi"/>
          <w:sz w:val="24"/>
          <w:szCs w:val="24"/>
          <w:lang w:val="fr-FR"/>
        </w:rPr>
        <w:t>SoHo</w:t>
      </w:r>
      <w:proofErr w:type="spellEnd"/>
      <w:r w:rsidRPr="008C4145">
        <w:rPr>
          <w:rFonts w:asciiTheme="majorBidi" w:hAnsiTheme="majorBidi" w:cstheme="majorBidi"/>
          <w:sz w:val="24"/>
          <w:szCs w:val="24"/>
          <w:lang w:val="fr-FR"/>
        </w:rPr>
        <w:t>, Business, Industriel.</w:t>
      </w:r>
    </w:p>
    <w:p w14:paraId="471327FA" w14:textId="77777777" w:rsidR="0080758F" w:rsidRDefault="0080758F"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rPr>
      </w:pPr>
      <w:r w:rsidRPr="001B10F0">
        <w:rPr>
          <w:rFonts w:asciiTheme="majorBidi" w:hAnsiTheme="majorBidi" w:cstheme="majorBidi"/>
          <w:sz w:val="24"/>
          <w:szCs w:val="24"/>
        </w:rPr>
        <w:t xml:space="preserve">Technologies off-line, Line interactive, On-line double conversion. </w:t>
      </w:r>
    </w:p>
    <w:p w14:paraId="44F18660" w14:textId="72EBCDC5" w:rsidR="0080758F" w:rsidRPr="008C4145" w:rsidRDefault="0080758F"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lang w:val="fr-FR"/>
        </w:rPr>
      </w:pPr>
      <w:r w:rsidRPr="008C4145">
        <w:rPr>
          <w:rFonts w:asciiTheme="majorBidi" w:hAnsiTheme="majorBidi" w:cstheme="majorBidi"/>
          <w:sz w:val="24"/>
          <w:szCs w:val="24"/>
          <w:lang w:val="fr-FR"/>
        </w:rPr>
        <w:t xml:space="preserve">Conventionnel ou modulaire (data </w:t>
      </w:r>
      <w:proofErr w:type="spellStart"/>
      <w:r w:rsidRPr="008C4145">
        <w:rPr>
          <w:rFonts w:asciiTheme="majorBidi" w:hAnsiTheme="majorBidi" w:cstheme="majorBidi"/>
          <w:sz w:val="24"/>
          <w:szCs w:val="24"/>
          <w:lang w:val="fr-FR"/>
        </w:rPr>
        <w:t>centers</w:t>
      </w:r>
      <w:proofErr w:type="spellEnd"/>
      <w:r w:rsidRPr="008C4145">
        <w:rPr>
          <w:rFonts w:asciiTheme="majorBidi" w:hAnsiTheme="majorBidi" w:cstheme="majorBidi"/>
          <w:sz w:val="24"/>
          <w:szCs w:val="24"/>
          <w:lang w:val="fr-FR"/>
        </w:rPr>
        <w:t xml:space="preserve">, </w:t>
      </w:r>
      <w:proofErr w:type="spellStart"/>
      <w:r w:rsidRPr="008C4145">
        <w:rPr>
          <w:rFonts w:asciiTheme="majorBidi" w:hAnsiTheme="majorBidi" w:cstheme="majorBidi"/>
          <w:sz w:val="24"/>
          <w:szCs w:val="24"/>
          <w:lang w:val="fr-FR"/>
        </w:rPr>
        <w:t>banks</w:t>
      </w:r>
      <w:proofErr w:type="spellEnd"/>
      <w:r w:rsidRPr="008C4145">
        <w:rPr>
          <w:rFonts w:asciiTheme="majorBidi" w:hAnsiTheme="majorBidi" w:cstheme="majorBidi"/>
          <w:sz w:val="24"/>
          <w:szCs w:val="24"/>
          <w:lang w:val="fr-FR"/>
        </w:rPr>
        <w:t> …)</w:t>
      </w:r>
    </w:p>
    <w:p w14:paraId="00BCE194" w14:textId="77777777" w:rsidR="0080758F" w:rsidRDefault="0080758F"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rPr>
      </w:pPr>
      <w:proofErr w:type="spellStart"/>
      <w:r>
        <w:rPr>
          <w:rFonts w:asciiTheme="majorBidi" w:hAnsiTheme="majorBidi" w:cstheme="majorBidi"/>
          <w:sz w:val="24"/>
          <w:szCs w:val="24"/>
        </w:rPr>
        <w:t>Monophasés</w:t>
      </w:r>
      <w:proofErr w:type="spellEnd"/>
      <w:r>
        <w:rPr>
          <w:rFonts w:asciiTheme="majorBidi" w:hAnsiTheme="majorBidi" w:cstheme="majorBidi"/>
          <w:sz w:val="24"/>
          <w:szCs w:val="24"/>
        </w:rPr>
        <w:t xml:space="preserve"> &amp; </w:t>
      </w:r>
      <w:proofErr w:type="spellStart"/>
      <w:r>
        <w:rPr>
          <w:rFonts w:asciiTheme="majorBidi" w:hAnsiTheme="majorBidi" w:cstheme="majorBidi"/>
          <w:sz w:val="24"/>
          <w:szCs w:val="24"/>
        </w:rPr>
        <w:t>triphasés</w:t>
      </w:r>
      <w:proofErr w:type="spellEnd"/>
      <w:r>
        <w:rPr>
          <w:rFonts w:asciiTheme="majorBidi" w:hAnsiTheme="majorBidi" w:cstheme="majorBidi"/>
          <w:sz w:val="24"/>
          <w:szCs w:val="24"/>
        </w:rPr>
        <w:t xml:space="preserve"> (3/3, 3/1, 1/1 ,1/3)</w:t>
      </w:r>
    </w:p>
    <w:p w14:paraId="69268FEE" w14:textId="77777777" w:rsidR="0080758F" w:rsidRPr="008C4145" w:rsidRDefault="0080758F"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lang w:val="fr-FR"/>
        </w:rPr>
      </w:pPr>
      <w:r w:rsidRPr="008C4145">
        <w:rPr>
          <w:rFonts w:asciiTheme="majorBidi" w:hAnsiTheme="majorBidi" w:cstheme="majorBidi"/>
          <w:sz w:val="24"/>
          <w:szCs w:val="24"/>
          <w:lang w:val="fr-FR"/>
        </w:rPr>
        <w:t>Montage (bureau, planche, mur, étagère, plafond…)</w:t>
      </w:r>
    </w:p>
    <w:p w14:paraId="076C7AE7" w14:textId="77777777" w:rsidR="0080758F" w:rsidRDefault="0080758F"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rPr>
      </w:pPr>
      <w:proofErr w:type="spellStart"/>
      <w:r>
        <w:rPr>
          <w:rFonts w:asciiTheme="majorBidi" w:hAnsiTheme="majorBidi" w:cstheme="majorBidi"/>
          <w:sz w:val="24"/>
          <w:szCs w:val="24"/>
        </w:rPr>
        <w:t>Autonomie</w:t>
      </w:r>
      <w:proofErr w:type="spellEnd"/>
      <w:r>
        <w:rPr>
          <w:rFonts w:asciiTheme="majorBidi" w:hAnsiTheme="majorBidi" w:cstheme="majorBidi"/>
          <w:sz w:val="24"/>
          <w:szCs w:val="24"/>
        </w:rPr>
        <w:t xml:space="preserve"> standard &amp; extensible.</w:t>
      </w:r>
    </w:p>
    <w:p w14:paraId="67B39BE6" w14:textId="77777777" w:rsidR="0080758F" w:rsidRPr="008C4145" w:rsidRDefault="0080758F" w:rsidP="0080758F">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lang w:val="fr-FR"/>
        </w:rPr>
      </w:pPr>
      <w:r w:rsidRPr="008C4145">
        <w:rPr>
          <w:rFonts w:asciiTheme="majorBidi" w:hAnsiTheme="majorBidi" w:cstheme="majorBidi"/>
          <w:sz w:val="24"/>
          <w:szCs w:val="24"/>
          <w:lang w:val="fr-FR"/>
        </w:rPr>
        <w:t>Accessoires de communication (interfaces réseau, capteurs...)</w:t>
      </w:r>
      <w:r w:rsidRPr="008C4145">
        <w:rPr>
          <w:lang w:val="fr-FR"/>
        </w:rPr>
        <w:t xml:space="preserve"> </w:t>
      </w:r>
    </w:p>
    <w:p w14:paraId="11091621" w14:textId="7DFDAAF5" w:rsidR="0080758F" w:rsidRPr="00831616" w:rsidRDefault="0080758F" w:rsidP="00831616">
      <w:pPr>
        <w:pStyle w:val="ListParagraph"/>
        <w:widowControl/>
        <w:numPr>
          <w:ilvl w:val="0"/>
          <w:numId w:val="1"/>
        </w:numPr>
        <w:tabs>
          <w:tab w:val="left" w:pos="1065"/>
        </w:tabs>
        <w:autoSpaceDE/>
        <w:autoSpaceDN/>
        <w:spacing w:after="160" w:line="276" w:lineRule="auto"/>
        <w:ind w:left="720" w:right="992"/>
        <w:contextualSpacing/>
        <w:jc w:val="both"/>
        <w:rPr>
          <w:rFonts w:asciiTheme="majorBidi" w:hAnsiTheme="majorBidi" w:cstheme="majorBidi"/>
          <w:sz w:val="24"/>
          <w:szCs w:val="24"/>
          <w:lang w:val="fr-FR"/>
        </w:rPr>
      </w:pPr>
      <w:r w:rsidRPr="008C4145">
        <w:rPr>
          <w:rFonts w:asciiTheme="majorBidi" w:hAnsiTheme="majorBidi" w:cstheme="majorBidi"/>
          <w:sz w:val="24"/>
          <w:szCs w:val="24"/>
          <w:lang w:val="fr-FR"/>
        </w:rPr>
        <w:t>Batteries et armoires de batteries.</w:t>
      </w:r>
      <w:r w:rsidRPr="008C4145">
        <w:rPr>
          <w:lang w:val="fr-FR"/>
        </w:rPr>
        <w:t xml:space="preserve"> </w:t>
      </w:r>
      <w:r w:rsidRPr="00831616">
        <w:rPr>
          <w:rFonts w:ascii="Times New Roman" w:eastAsia="Times New Roman" w:hAnsi="Times New Roman" w:cs="Times New Roman"/>
          <w:sz w:val="20"/>
          <w:szCs w:val="24"/>
          <w:lang w:val="fr-FR"/>
        </w:rPr>
        <w:t xml:space="preserve">                                                                                                  </w:t>
      </w:r>
    </w:p>
    <w:p w14:paraId="6EF9D7CD" w14:textId="05E5CDE6" w:rsidR="00416B26" w:rsidRPr="00DB71A5" w:rsidRDefault="00416B26" w:rsidP="00416B2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lang w:val="fr-FR"/>
        </w:rPr>
        <w:t xml:space="preserve">Nous nous tenons </w:t>
      </w:r>
      <w:proofErr w:type="spellStart"/>
      <w:r w:rsidRPr="00DB71A5">
        <w:rPr>
          <w:rFonts w:asciiTheme="majorBidi" w:hAnsiTheme="majorBidi" w:cstheme="majorBidi"/>
          <w:lang w:val="fr-FR"/>
        </w:rPr>
        <w:t>a</w:t>
      </w:r>
      <w:proofErr w:type="spellEnd"/>
      <w:r w:rsidRPr="00DB71A5">
        <w:rPr>
          <w:rFonts w:asciiTheme="majorBidi" w:hAnsiTheme="majorBidi" w:cstheme="majorBidi"/>
          <w:lang w:val="fr-FR"/>
        </w:rPr>
        <w:t xml:space="preserve">̀ votre disposition pour mener </w:t>
      </w:r>
      <w:proofErr w:type="spellStart"/>
      <w:r w:rsidRPr="00DB71A5">
        <w:rPr>
          <w:rFonts w:asciiTheme="majorBidi" w:hAnsiTheme="majorBidi" w:cstheme="majorBidi"/>
          <w:lang w:val="fr-FR"/>
        </w:rPr>
        <w:t>a</w:t>
      </w:r>
      <w:proofErr w:type="spellEnd"/>
      <w:r w:rsidRPr="00DB71A5">
        <w:rPr>
          <w:rFonts w:asciiTheme="majorBidi" w:hAnsiTheme="majorBidi" w:cstheme="majorBidi"/>
          <w:lang w:val="fr-FR"/>
        </w:rPr>
        <w:t xml:space="preserve">̀ bonnes fins toutes </w:t>
      </w:r>
      <w:r w:rsidRPr="00DB71A5">
        <w:rPr>
          <w:rFonts w:asciiTheme="majorBidi" w:hAnsiTheme="majorBidi" w:cstheme="majorBidi"/>
          <w:lang w:val="fr-FR"/>
        </w:rPr>
        <w:t>opération</w:t>
      </w:r>
      <w:r w:rsidRPr="00DB71A5">
        <w:rPr>
          <w:rFonts w:asciiTheme="majorBidi" w:hAnsiTheme="majorBidi" w:cstheme="majorBidi"/>
          <w:lang w:val="fr-FR"/>
        </w:rPr>
        <w:t xml:space="preserve"> que vous choisiriez de nous confier et pour un </w:t>
      </w:r>
      <w:r w:rsidRPr="00DB71A5">
        <w:rPr>
          <w:rFonts w:asciiTheme="majorBidi" w:hAnsiTheme="majorBidi" w:cstheme="majorBidi"/>
          <w:lang w:val="fr-FR"/>
        </w:rPr>
        <w:t>éventuel</w:t>
      </w:r>
      <w:r w:rsidRPr="00DB71A5">
        <w:rPr>
          <w:rFonts w:asciiTheme="majorBidi" w:hAnsiTheme="majorBidi" w:cstheme="majorBidi"/>
          <w:lang w:val="fr-FR"/>
        </w:rPr>
        <w:t xml:space="preserve"> partenariat gagnant- gagnant qui engagerait nos deux entreprises. </w:t>
      </w:r>
    </w:p>
    <w:p w14:paraId="6A2750D4" w14:textId="25ED3374" w:rsidR="00416B26" w:rsidRPr="00416B26" w:rsidRDefault="00416B26" w:rsidP="00416B26">
      <w:pPr>
        <w:pStyle w:val="NormalWeb"/>
        <w:shd w:val="clear" w:color="auto" w:fill="FFFFFF"/>
        <w:spacing w:line="276" w:lineRule="auto"/>
        <w:jc w:val="both"/>
        <w:rPr>
          <w:rFonts w:asciiTheme="majorBidi" w:hAnsiTheme="majorBidi" w:cstheme="majorBidi"/>
          <w:sz w:val="28"/>
          <w:szCs w:val="28"/>
          <w:lang w:val="fr-FR"/>
        </w:rPr>
      </w:pPr>
      <w:r w:rsidRPr="00DB71A5">
        <w:rPr>
          <w:rFonts w:asciiTheme="majorBidi" w:hAnsiTheme="majorBidi" w:cstheme="majorBidi"/>
          <w:lang w:val="fr-FR"/>
        </w:rPr>
        <w:t xml:space="preserve">Dans l'espoir de retenir votre attention lors de votre consultation, nous vous prions de croire, cher Monsieur, en l'assurance de nos sentiments les plus </w:t>
      </w:r>
      <w:r w:rsidRPr="00DB71A5">
        <w:rPr>
          <w:rFonts w:asciiTheme="majorBidi" w:hAnsiTheme="majorBidi" w:cstheme="majorBidi"/>
          <w:lang w:val="fr-FR"/>
        </w:rPr>
        <w:t>dévouées</w:t>
      </w:r>
      <w:r>
        <w:rPr>
          <w:rFonts w:asciiTheme="majorBidi" w:hAnsiTheme="majorBidi" w:cstheme="majorBidi"/>
          <w:lang w:val="fr-FR"/>
        </w:rPr>
        <w:t>.</w:t>
      </w:r>
    </w:p>
    <w:sectPr w:rsidR="00416B26" w:rsidRPr="00416B26" w:rsidSect="00150FB8">
      <w:headerReference w:type="even" r:id="rId37"/>
      <w:headerReference w:type="default" r:id="rId38"/>
      <w:footerReference w:type="default" r:id="rId39"/>
      <w:headerReference w:type="first" r:id="rId40"/>
      <w:type w:val="continuous"/>
      <w:pgSz w:w="12480" w:h="17410"/>
      <w:pgMar w:top="2000" w:right="832" w:bottom="600" w:left="1300" w:header="367" w:footer="41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3EB75" w14:textId="77777777" w:rsidR="007D5713" w:rsidRDefault="007D5713">
      <w:r>
        <w:separator/>
      </w:r>
    </w:p>
  </w:endnote>
  <w:endnote w:type="continuationSeparator" w:id="0">
    <w:p w14:paraId="75095384" w14:textId="77777777" w:rsidR="007D5713" w:rsidRDefault="007D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80B2F" w14:textId="77777777" w:rsidR="006519B3" w:rsidRDefault="006519B3" w:rsidP="006519B3">
    <w:pPr>
      <w:spacing w:before="14" w:line="196" w:lineRule="exact"/>
      <w:ind w:left="694"/>
      <w:rPr>
        <w:color w:val="000066"/>
        <w:sz w:val="20"/>
        <w:szCs w:val="20"/>
        <w:lang w:val="fr-FR"/>
      </w:rPr>
    </w:pPr>
    <w:r>
      <w:rPr>
        <w:color w:val="000066"/>
        <w:sz w:val="20"/>
        <w:szCs w:val="20"/>
        <w:lang w:val="fr-FR"/>
      </w:rPr>
      <w:t xml:space="preserve">         </w:t>
    </w:r>
    <w:r w:rsidR="00547B9F">
      <w:rPr>
        <w:color w:val="000066"/>
        <w:sz w:val="20"/>
        <w:szCs w:val="20"/>
        <w:lang w:val="fr-FR"/>
      </w:rPr>
      <w:t xml:space="preserve">                 Adresse : 01, Rue Emir Abdelkader EL Eulma Sétif Algérie</w:t>
    </w:r>
  </w:p>
  <w:p w14:paraId="6CF1DE97" w14:textId="77777777" w:rsidR="006519B3" w:rsidRPr="00547B9F" w:rsidRDefault="006519B3" w:rsidP="006519B3">
    <w:pPr>
      <w:spacing w:before="14" w:line="196" w:lineRule="exact"/>
      <w:ind w:left="694"/>
      <w:rPr>
        <w:color w:val="000066"/>
        <w:sz w:val="20"/>
        <w:szCs w:val="20"/>
        <w:lang w:val="fr-FR"/>
      </w:rPr>
    </w:pPr>
    <w:r w:rsidRPr="00547B9F">
      <w:rPr>
        <w:color w:val="000066"/>
        <w:sz w:val="20"/>
        <w:szCs w:val="20"/>
        <w:lang w:val="fr-FR"/>
      </w:rPr>
      <w:t xml:space="preserve">                 </w:t>
    </w:r>
    <w:r w:rsidR="00547B9F">
      <w:rPr>
        <w:color w:val="000066"/>
        <w:sz w:val="20"/>
        <w:szCs w:val="20"/>
        <w:lang w:val="fr-FR"/>
      </w:rPr>
      <w:t xml:space="preserve">           </w:t>
    </w:r>
    <w:proofErr w:type="gramStart"/>
    <w:r w:rsidR="00547B9F">
      <w:rPr>
        <w:color w:val="000066"/>
        <w:sz w:val="20"/>
        <w:szCs w:val="20"/>
        <w:lang w:val="fr-FR"/>
      </w:rPr>
      <w:t>Tel:</w:t>
    </w:r>
    <w:proofErr w:type="gramEnd"/>
    <w:r w:rsidR="00547B9F">
      <w:rPr>
        <w:color w:val="000066"/>
        <w:sz w:val="20"/>
        <w:szCs w:val="20"/>
        <w:lang w:val="fr-FR"/>
      </w:rPr>
      <w:t xml:space="preserve"> +213 (0) 36 47 19 22 / Fax: +213 (0) 36 47 12 19</w:t>
    </w:r>
  </w:p>
  <w:p w14:paraId="15F542DD" w14:textId="77777777" w:rsidR="006519B3" w:rsidRPr="00547B9F" w:rsidRDefault="006519B3" w:rsidP="006519B3">
    <w:pPr>
      <w:spacing w:before="14" w:line="196" w:lineRule="exact"/>
      <w:ind w:left="694"/>
      <w:rPr>
        <w:b/>
        <w:sz w:val="18"/>
        <w:lang w:val="fr-FR"/>
      </w:rPr>
    </w:pPr>
    <w:r w:rsidRPr="00547B9F">
      <w:rPr>
        <w:color w:val="000066"/>
        <w:sz w:val="20"/>
        <w:szCs w:val="20"/>
        <w:lang w:val="fr-FR"/>
      </w:rPr>
      <w:t xml:space="preserve">                                           Site web: </w:t>
    </w:r>
    <w:hyperlink r:id="rId1" w:history="1">
      <w:r w:rsidRPr="00547B9F">
        <w:rPr>
          <w:rStyle w:val="Hyperlink"/>
          <w:sz w:val="20"/>
          <w:szCs w:val="20"/>
          <w:lang w:val="fr-FR"/>
        </w:rPr>
        <w:t>www.indjazelec-dz.com</w:t>
      </w:r>
    </w:hyperlink>
  </w:p>
  <w:p w14:paraId="7D12E36F" w14:textId="77777777" w:rsidR="00415868" w:rsidRPr="00547B9F" w:rsidRDefault="00415868">
    <w:pPr>
      <w:pStyle w:val="BodyText"/>
      <w:spacing w:line="14" w:lineRule="auto"/>
      <w:rPr>
        <w:sz w:val="20"/>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21725" w14:textId="77777777" w:rsidR="007D5713" w:rsidRDefault="007D5713">
      <w:r>
        <w:separator/>
      </w:r>
    </w:p>
  </w:footnote>
  <w:footnote w:type="continuationSeparator" w:id="0">
    <w:p w14:paraId="063F3CBD" w14:textId="77777777" w:rsidR="007D5713" w:rsidRDefault="007D57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F31A" w14:textId="5AEFF96E" w:rsidR="00267F20" w:rsidRDefault="007D5713">
    <w:pPr>
      <w:pStyle w:val="Header"/>
    </w:pPr>
    <w:r>
      <w:rPr>
        <w:noProof/>
      </w:rPr>
      <w:pict w14:anchorId="4340C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1586" o:spid="_x0000_s2051" type="#_x0000_t75" alt="/Users/mac/Desktop/logo indjaz.png" style="position:absolute;margin-left:0;margin-top:0;width:517.1pt;height:517.1pt;z-index:-251653120;mso-wrap-edited:f;mso-width-percent:0;mso-height-percent:0;mso-position-horizontal:center;mso-position-horizontal-relative:margin;mso-position-vertical:center;mso-position-vertical-relative:margin;mso-width-percent:0;mso-height-percent:0" o:allowincell="f">
          <v:imagedata r:id="rId1" o:title="logo indjaz"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7F222" w14:textId="042255E0" w:rsidR="00415868" w:rsidRDefault="006F29C7">
    <w:pPr>
      <w:pStyle w:val="BodyText"/>
      <w:spacing w:line="14" w:lineRule="auto"/>
      <w:rPr>
        <w:sz w:val="20"/>
      </w:rPr>
    </w:pPr>
    <w:r>
      <w:rPr>
        <w:noProof/>
        <w:lang w:val="fr-FR" w:eastAsia="fr-FR" w:bidi="ar-SA"/>
      </w:rPr>
      <w:drawing>
        <wp:anchor distT="0" distB="0" distL="114300" distR="114300" simplePos="0" relativeHeight="251667456" behindDoc="0" locked="0" layoutInCell="1" allowOverlap="1" wp14:anchorId="2F2CC0AA" wp14:editId="1A3E730F">
          <wp:simplePos x="0" y="0"/>
          <wp:positionH relativeFrom="margin">
            <wp:align>right</wp:align>
          </wp:positionH>
          <wp:positionV relativeFrom="paragraph">
            <wp:posOffset>-13970</wp:posOffset>
          </wp:positionV>
          <wp:extent cx="828675" cy="82867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 indjaz.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r w:rsidR="007D5713">
      <w:rPr>
        <w:noProof/>
        <w:lang w:bidi="ar-SA"/>
      </w:rPr>
      <w:pict w14:anchorId="1594CD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1587" o:spid="_x0000_s2050" type="#_x0000_t75" alt="/Users/mac/Desktop/logo indjaz.png" style="position:absolute;margin-left:0;margin-top:0;width:517.1pt;height:517.1pt;z-index:-251650048;mso-wrap-edited:f;mso-width-percent:0;mso-height-percent:0;mso-position-horizontal:center;mso-position-horizontal-relative:margin;mso-position-vertical:center;mso-position-vertical-relative:margin;mso-width-percent:0;mso-height-percent:0" o:allowincell="f">
          <v:imagedata r:id="rId2" o:title="logo indjaz"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92B0B" w14:textId="72768592" w:rsidR="00267F20" w:rsidRDefault="007D5713">
    <w:pPr>
      <w:pStyle w:val="Header"/>
    </w:pPr>
    <w:r>
      <w:rPr>
        <w:noProof/>
      </w:rPr>
      <w:pict w14:anchorId="47EF2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1585" o:spid="_x0000_s2049" type="#_x0000_t75" alt="/Users/mac/Desktop/logo indjaz.png" style="position:absolute;margin-left:0;margin-top:0;width:517.1pt;height:517.1pt;z-index:-251656192;mso-wrap-edited:f;mso-width-percent:0;mso-height-percent:0;mso-position-horizontal:center;mso-position-horizontal-relative:margin;mso-position-vertical:center;mso-position-vertical-relative:margin;mso-width-percent:0;mso-height-percent:0" o:allowincell="f">
          <v:imagedata r:id="rId1" o:title="logo indjaz"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923"/>
    <w:multiLevelType w:val="hybridMultilevel"/>
    <w:tmpl w:val="AD6A67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840F5B"/>
    <w:multiLevelType w:val="hybridMultilevel"/>
    <w:tmpl w:val="9320C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3F6468"/>
    <w:multiLevelType w:val="hybridMultilevel"/>
    <w:tmpl w:val="62E215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250CEB"/>
    <w:multiLevelType w:val="hybridMultilevel"/>
    <w:tmpl w:val="E578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51CDB"/>
    <w:multiLevelType w:val="hybridMultilevel"/>
    <w:tmpl w:val="6C34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231E9"/>
    <w:multiLevelType w:val="hybridMultilevel"/>
    <w:tmpl w:val="EE4A1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90C59C6"/>
    <w:multiLevelType w:val="hybridMultilevel"/>
    <w:tmpl w:val="7F52D8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0097CBF"/>
    <w:multiLevelType w:val="hybridMultilevel"/>
    <w:tmpl w:val="010226C6"/>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686652EF"/>
    <w:multiLevelType w:val="hybridMultilevel"/>
    <w:tmpl w:val="86025BC6"/>
    <w:lvl w:ilvl="0" w:tplc="04090003">
      <w:start w:val="1"/>
      <w:numFmt w:val="bullet"/>
      <w:lvlText w:val="o"/>
      <w:lvlJc w:val="left"/>
      <w:pPr>
        <w:ind w:left="927"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902251"/>
    <w:multiLevelType w:val="hybridMultilevel"/>
    <w:tmpl w:val="68B0C678"/>
    <w:lvl w:ilvl="0" w:tplc="040C0005">
      <w:start w:val="1"/>
      <w:numFmt w:val="bullet"/>
      <w:lvlText w:val=""/>
      <w:lvlJc w:val="left"/>
      <w:pPr>
        <w:ind w:left="2062" w:hanging="360"/>
      </w:pPr>
      <w:rPr>
        <w:rFonts w:ascii="Wingdings" w:hAnsi="Wingdings" w:hint="default"/>
      </w:rPr>
    </w:lvl>
    <w:lvl w:ilvl="1" w:tplc="040C0003" w:tentative="1">
      <w:start w:val="1"/>
      <w:numFmt w:val="bullet"/>
      <w:lvlText w:val="o"/>
      <w:lvlJc w:val="left"/>
      <w:pPr>
        <w:ind w:left="2782" w:hanging="360"/>
      </w:pPr>
      <w:rPr>
        <w:rFonts w:ascii="Courier New" w:hAnsi="Courier New" w:cs="Courier New" w:hint="default"/>
      </w:rPr>
    </w:lvl>
    <w:lvl w:ilvl="2" w:tplc="040C0005" w:tentative="1">
      <w:start w:val="1"/>
      <w:numFmt w:val="bullet"/>
      <w:lvlText w:val=""/>
      <w:lvlJc w:val="left"/>
      <w:pPr>
        <w:ind w:left="3502" w:hanging="360"/>
      </w:pPr>
      <w:rPr>
        <w:rFonts w:ascii="Wingdings" w:hAnsi="Wingdings" w:hint="default"/>
      </w:rPr>
    </w:lvl>
    <w:lvl w:ilvl="3" w:tplc="040C0001" w:tentative="1">
      <w:start w:val="1"/>
      <w:numFmt w:val="bullet"/>
      <w:lvlText w:val=""/>
      <w:lvlJc w:val="left"/>
      <w:pPr>
        <w:ind w:left="4222" w:hanging="360"/>
      </w:pPr>
      <w:rPr>
        <w:rFonts w:ascii="Symbol" w:hAnsi="Symbol" w:hint="default"/>
      </w:rPr>
    </w:lvl>
    <w:lvl w:ilvl="4" w:tplc="040C0003" w:tentative="1">
      <w:start w:val="1"/>
      <w:numFmt w:val="bullet"/>
      <w:lvlText w:val="o"/>
      <w:lvlJc w:val="left"/>
      <w:pPr>
        <w:ind w:left="4942" w:hanging="360"/>
      </w:pPr>
      <w:rPr>
        <w:rFonts w:ascii="Courier New" w:hAnsi="Courier New" w:cs="Courier New" w:hint="default"/>
      </w:rPr>
    </w:lvl>
    <w:lvl w:ilvl="5" w:tplc="040C0005" w:tentative="1">
      <w:start w:val="1"/>
      <w:numFmt w:val="bullet"/>
      <w:lvlText w:val=""/>
      <w:lvlJc w:val="left"/>
      <w:pPr>
        <w:ind w:left="5662" w:hanging="360"/>
      </w:pPr>
      <w:rPr>
        <w:rFonts w:ascii="Wingdings" w:hAnsi="Wingdings" w:hint="default"/>
      </w:rPr>
    </w:lvl>
    <w:lvl w:ilvl="6" w:tplc="040C0001" w:tentative="1">
      <w:start w:val="1"/>
      <w:numFmt w:val="bullet"/>
      <w:lvlText w:val=""/>
      <w:lvlJc w:val="left"/>
      <w:pPr>
        <w:ind w:left="6382" w:hanging="360"/>
      </w:pPr>
      <w:rPr>
        <w:rFonts w:ascii="Symbol" w:hAnsi="Symbol" w:hint="default"/>
      </w:rPr>
    </w:lvl>
    <w:lvl w:ilvl="7" w:tplc="040C0003" w:tentative="1">
      <w:start w:val="1"/>
      <w:numFmt w:val="bullet"/>
      <w:lvlText w:val="o"/>
      <w:lvlJc w:val="left"/>
      <w:pPr>
        <w:ind w:left="7102" w:hanging="360"/>
      </w:pPr>
      <w:rPr>
        <w:rFonts w:ascii="Courier New" w:hAnsi="Courier New" w:cs="Courier New" w:hint="default"/>
      </w:rPr>
    </w:lvl>
    <w:lvl w:ilvl="8" w:tplc="040C0005" w:tentative="1">
      <w:start w:val="1"/>
      <w:numFmt w:val="bullet"/>
      <w:lvlText w:val=""/>
      <w:lvlJc w:val="left"/>
      <w:pPr>
        <w:ind w:left="7822" w:hanging="360"/>
      </w:pPr>
      <w:rPr>
        <w:rFonts w:ascii="Wingdings" w:hAnsi="Wingdings" w:hint="default"/>
      </w:rPr>
    </w:lvl>
  </w:abstractNum>
  <w:num w:numId="1">
    <w:abstractNumId w:val="7"/>
  </w:num>
  <w:num w:numId="2">
    <w:abstractNumId w:val="9"/>
  </w:num>
  <w:num w:numId="3">
    <w:abstractNumId w:val="6"/>
  </w:num>
  <w:num w:numId="4">
    <w:abstractNumId w:val="8"/>
  </w:num>
  <w:num w:numId="5">
    <w:abstractNumId w:val="4"/>
  </w:num>
  <w:num w:numId="6">
    <w:abstractNumId w:val="2"/>
  </w:num>
  <w:num w:numId="7">
    <w:abstractNumId w:val="5"/>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fr-FR" w:vendorID="64" w:dllVersion="131078" w:nlCheck="1" w:checkStyle="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868"/>
    <w:rsid w:val="00107D30"/>
    <w:rsid w:val="00150FB8"/>
    <w:rsid w:val="00233E13"/>
    <w:rsid w:val="00267F20"/>
    <w:rsid w:val="002D6DD2"/>
    <w:rsid w:val="00380CC1"/>
    <w:rsid w:val="00384BFA"/>
    <w:rsid w:val="003A3428"/>
    <w:rsid w:val="003B4304"/>
    <w:rsid w:val="003E1D43"/>
    <w:rsid w:val="00415868"/>
    <w:rsid w:val="00416B26"/>
    <w:rsid w:val="00464C5A"/>
    <w:rsid w:val="004E1EAA"/>
    <w:rsid w:val="00547B9F"/>
    <w:rsid w:val="00632BDB"/>
    <w:rsid w:val="006519B3"/>
    <w:rsid w:val="006A3AAB"/>
    <w:rsid w:val="006F29C7"/>
    <w:rsid w:val="00750821"/>
    <w:rsid w:val="007D2BA3"/>
    <w:rsid w:val="007D5713"/>
    <w:rsid w:val="0080758F"/>
    <w:rsid w:val="00831616"/>
    <w:rsid w:val="008C4145"/>
    <w:rsid w:val="00934869"/>
    <w:rsid w:val="009645D9"/>
    <w:rsid w:val="00A507B8"/>
    <w:rsid w:val="00B36C83"/>
    <w:rsid w:val="00B521F5"/>
    <w:rsid w:val="00BD6633"/>
    <w:rsid w:val="00C05520"/>
    <w:rsid w:val="00C501FF"/>
    <w:rsid w:val="00D24472"/>
    <w:rsid w:val="00DB71A5"/>
    <w:rsid w:val="00DF7E54"/>
    <w:rsid w:val="00E85D16"/>
    <w:rsid w:val="00EF2BC9"/>
    <w:rsid w:val="00F11AB5"/>
    <w:rsid w:val="00F406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653DD5"/>
  <w15:docId w15:val="{50B6C5A3-EB72-49EC-84C0-9920D3EC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90"/>
      <w:ind w:left="968"/>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5"/>
    </w:pPr>
  </w:style>
  <w:style w:type="paragraph" w:styleId="Header">
    <w:name w:val="header"/>
    <w:basedOn w:val="Normal"/>
    <w:link w:val="HeaderChar"/>
    <w:uiPriority w:val="99"/>
    <w:unhideWhenUsed/>
    <w:rsid w:val="004E1EAA"/>
    <w:pPr>
      <w:tabs>
        <w:tab w:val="center" w:pos="4320"/>
        <w:tab w:val="right" w:pos="8640"/>
      </w:tabs>
    </w:pPr>
  </w:style>
  <w:style w:type="character" w:customStyle="1" w:styleId="HeaderChar">
    <w:name w:val="Header Char"/>
    <w:basedOn w:val="DefaultParagraphFont"/>
    <w:link w:val="Header"/>
    <w:uiPriority w:val="99"/>
    <w:rsid w:val="004E1EAA"/>
    <w:rPr>
      <w:rFonts w:ascii="Arial" w:eastAsia="Arial" w:hAnsi="Arial" w:cs="Arial"/>
      <w:lang w:bidi="en-US"/>
    </w:rPr>
  </w:style>
  <w:style w:type="paragraph" w:styleId="Footer">
    <w:name w:val="footer"/>
    <w:basedOn w:val="Normal"/>
    <w:link w:val="FooterChar"/>
    <w:uiPriority w:val="99"/>
    <w:unhideWhenUsed/>
    <w:rsid w:val="004E1EAA"/>
    <w:pPr>
      <w:tabs>
        <w:tab w:val="center" w:pos="4320"/>
        <w:tab w:val="right" w:pos="8640"/>
      </w:tabs>
    </w:pPr>
  </w:style>
  <w:style w:type="character" w:customStyle="1" w:styleId="FooterChar">
    <w:name w:val="Footer Char"/>
    <w:basedOn w:val="DefaultParagraphFont"/>
    <w:link w:val="Footer"/>
    <w:uiPriority w:val="99"/>
    <w:rsid w:val="004E1EAA"/>
    <w:rPr>
      <w:rFonts w:ascii="Arial" w:eastAsia="Arial" w:hAnsi="Arial" w:cs="Arial"/>
      <w:lang w:bidi="en-US"/>
    </w:rPr>
  </w:style>
  <w:style w:type="character" w:styleId="Hyperlink">
    <w:name w:val="Hyperlink"/>
    <w:basedOn w:val="DefaultParagraphFont"/>
    <w:uiPriority w:val="99"/>
    <w:unhideWhenUsed/>
    <w:rsid w:val="006519B3"/>
    <w:rPr>
      <w:color w:val="0000FF" w:themeColor="hyperlink"/>
      <w:u w:val="single"/>
    </w:rPr>
  </w:style>
  <w:style w:type="paragraph" w:styleId="NormalWeb">
    <w:name w:val="Normal (Web)"/>
    <w:basedOn w:val="Normal"/>
    <w:uiPriority w:val="99"/>
    <w:unhideWhenUsed/>
    <w:rsid w:val="007D2BA3"/>
    <w:pPr>
      <w:widowControl/>
      <w:autoSpaceDE/>
      <w:autoSpaceDN/>
      <w:spacing w:before="100" w:beforeAutospacing="1" w:after="100" w:afterAutospacing="1"/>
    </w:pPr>
    <w:rPr>
      <w:rFonts w:ascii="Times New Roman" w:eastAsia="Times New Roman" w:hAnsi="Times New Roman" w:cs="Times New Roman"/>
      <w:sz w:val="24"/>
      <w:szCs w:val="24"/>
      <w:lang w:val="en-CA" w:bidi="ar-SA"/>
    </w:rPr>
  </w:style>
  <w:style w:type="paragraph" w:styleId="Title">
    <w:name w:val="Title"/>
    <w:basedOn w:val="Normal"/>
    <w:next w:val="Normal"/>
    <w:link w:val="TitleChar"/>
    <w:uiPriority w:val="10"/>
    <w:qFormat/>
    <w:rsid w:val="00BD66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633"/>
    <w:rPr>
      <w:rFonts w:asciiTheme="majorHAnsi" w:eastAsiaTheme="majorEastAsia" w:hAnsiTheme="majorHAnsi" w:cstheme="majorBidi"/>
      <w:spacing w:val="-10"/>
      <w:kern w:val="28"/>
      <w:sz w:val="56"/>
      <w:szCs w:val="5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84345">
      <w:bodyDiv w:val="1"/>
      <w:marLeft w:val="0"/>
      <w:marRight w:val="0"/>
      <w:marTop w:val="0"/>
      <w:marBottom w:val="0"/>
      <w:divBdr>
        <w:top w:val="none" w:sz="0" w:space="0" w:color="auto"/>
        <w:left w:val="none" w:sz="0" w:space="0" w:color="auto"/>
        <w:bottom w:val="none" w:sz="0" w:space="0" w:color="auto"/>
        <w:right w:val="none" w:sz="0" w:space="0" w:color="auto"/>
      </w:divBdr>
      <w:divsChild>
        <w:div w:id="1387338908">
          <w:marLeft w:val="0"/>
          <w:marRight w:val="0"/>
          <w:marTop w:val="0"/>
          <w:marBottom w:val="0"/>
          <w:divBdr>
            <w:top w:val="none" w:sz="0" w:space="0" w:color="auto"/>
            <w:left w:val="none" w:sz="0" w:space="0" w:color="auto"/>
            <w:bottom w:val="none" w:sz="0" w:space="0" w:color="auto"/>
            <w:right w:val="none" w:sz="0" w:space="0" w:color="auto"/>
          </w:divBdr>
          <w:divsChild>
            <w:div w:id="1630277220">
              <w:marLeft w:val="0"/>
              <w:marRight w:val="0"/>
              <w:marTop w:val="0"/>
              <w:marBottom w:val="0"/>
              <w:divBdr>
                <w:top w:val="none" w:sz="0" w:space="0" w:color="auto"/>
                <w:left w:val="none" w:sz="0" w:space="0" w:color="auto"/>
                <w:bottom w:val="none" w:sz="0" w:space="0" w:color="auto"/>
                <w:right w:val="none" w:sz="0" w:space="0" w:color="auto"/>
              </w:divBdr>
              <w:divsChild>
                <w:div w:id="638805812">
                  <w:marLeft w:val="0"/>
                  <w:marRight w:val="0"/>
                  <w:marTop w:val="0"/>
                  <w:marBottom w:val="0"/>
                  <w:divBdr>
                    <w:top w:val="none" w:sz="0" w:space="0" w:color="auto"/>
                    <w:left w:val="none" w:sz="0" w:space="0" w:color="auto"/>
                    <w:bottom w:val="none" w:sz="0" w:space="0" w:color="auto"/>
                    <w:right w:val="none" w:sz="0" w:space="0" w:color="auto"/>
                  </w:divBdr>
                </w:div>
              </w:divsChild>
            </w:div>
            <w:div w:id="523787295">
              <w:marLeft w:val="0"/>
              <w:marRight w:val="0"/>
              <w:marTop w:val="0"/>
              <w:marBottom w:val="0"/>
              <w:divBdr>
                <w:top w:val="none" w:sz="0" w:space="0" w:color="auto"/>
                <w:left w:val="none" w:sz="0" w:space="0" w:color="auto"/>
                <w:bottom w:val="none" w:sz="0" w:space="0" w:color="auto"/>
                <w:right w:val="none" w:sz="0" w:space="0" w:color="auto"/>
              </w:divBdr>
              <w:divsChild>
                <w:div w:id="350496471">
                  <w:marLeft w:val="0"/>
                  <w:marRight w:val="0"/>
                  <w:marTop w:val="0"/>
                  <w:marBottom w:val="0"/>
                  <w:divBdr>
                    <w:top w:val="none" w:sz="0" w:space="0" w:color="auto"/>
                    <w:left w:val="none" w:sz="0" w:space="0" w:color="auto"/>
                    <w:bottom w:val="none" w:sz="0" w:space="0" w:color="auto"/>
                    <w:right w:val="none" w:sz="0" w:space="0" w:color="auto"/>
                  </w:divBdr>
                </w:div>
              </w:divsChild>
            </w:div>
            <w:div w:id="124782961">
              <w:marLeft w:val="0"/>
              <w:marRight w:val="0"/>
              <w:marTop w:val="0"/>
              <w:marBottom w:val="0"/>
              <w:divBdr>
                <w:top w:val="none" w:sz="0" w:space="0" w:color="auto"/>
                <w:left w:val="none" w:sz="0" w:space="0" w:color="auto"/>
                <w:bottom w:val="none" w:sz="0" w:space="0" w:color="auto"/>
                <w:right w:val="none" w:sz="0" w:space="0" w:color="auto"/>
              </w:divBdr>
              <w:divsChild>
                <w:div w:id="1177159160">
                  <w:marLeft w:val="0"/>
                  <w:marRight w:val="0"/>
                  <w:marTop w:val="0"/>
                  <w:marBottom w:val="0"/>
                  <w:divBdr>
                    <w:top w:val="none" w:sz="0" w:space="0" w:color="auto"/>
                    <w:left w:val="none" w:sz="0" w:space="0" w:color="auto"/>
                    <w:bottom w:val="none" w:sz="0" w:space="0" w:color="auto"/>
                    <w:right w:val="none" w:sz="0" w:space="0" w:color="auto"/>
                  </w:divBdr>
                </w:div>
              </w:divsChild>
            </w:div>
            <w:div w:id="635186316">
              <w:marLeft w:val="0"/>
              <w:marRight w:val="0"/>
              <w:marTop w:val="0"/>
              <w:marBottom w:val="0"/>
              <w:divBdr>
                <w:top w:val="none" w:sz="0" w:space="0" w:color="auto"/>
                <w:left w:val="none" w:sz="0" w:space="0" w:color="auto"/>
                <w:bottom w:val="none" w:sz="0" w:space="0" w:color="auto"/>
                <w:right w:val="none" w:sz="0" w:space="0" w:color="auto"/>
              </w:divBdr>
              <w:divsChild>
                <w:div w:id="9466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88783">
      <w:bodyDiv w:val="1"/>
      <w:marLeft w:val="0"/>
      <w:marRight w:val="0"/>
      <w:marTop w:val="0"/>
      <w:marBottom w:val="0"/>
      <w:divBdr>
        <w:top w:val="none" w:sz="0" w:space="0" w:color="auto"/>
        <w:left w:val="none" w:sz="0" w:space="0" w:color="auto"/>
        <w:bottom w:val="none" w:sz="0" w:space="0" w:color="auto"/>
        <w:right w:val="none" w:sz="0" w:space="0" w:color="auto"/>
      </w:divBdr>
    </w:div>
    <w:div w:id="1281886074">
      <w:bodyDiv w:val="1"/>
      <w:marLeft w:val="0"/>
      <w:marRight w:val="0"/>
      <w:marTop w:val="0"/>
      <w:marBottom w:val="0"/>
      <w:divBdr>
        <w:top w:val="none" w:sz="0" w:space="0" w:color="auto"/>
        <w:left w:val="none" w:sz="0" w:space="0" w:color="auto"/>
        <w:bottom w:val="none" w:sz="0" w:space="0" w:color="auto"/>
        <w:right w:val="none" w:sz="0" w:space="0" w:color="auto"/>
      </w:divBdr>
      <w:divsChild>
        <w:div w:id="1848670835">
          <w:marLeft w:val="0"/>
          <w:marRight w:val="0"/>
          <w:marTop w:val="0"/>
          <w:marBottom w:val="0"/>
          <w:divBdr>
            <w:top w:val="none" w:sz="0" w:space="0" w:color="auto"/>
            <w:left w:val="none" w:sz="0" w:space="0" w:color="auto"/>
            <w:bottom w:val="none" w:sz="0" w:space="0" w:color="auto"/>
            <w:right w:val="none" w:sz="0" w:space="0" w:color="auto"/>
          </w:divBdr>
          <w:divsChild>
            <w:div w:id="1994797112">
              <w:marLeft w:val="0"/>
              <w:marRight w:val="0"/>
              <w:marTop w:val="0"/>
              <w:marBottom w:val="0"/>
              <w:divBdr>
                <w:top w:val="none" w:sz="0" w:space="0" w:color="auto"/>
                <w:left w:val="none" w:sz="0" w:space="0" w:color="auto"/>
                <w:bottom w:val="none" w:sz="0" w:space="0" w:color="auto"/>
                <w:right w:val="none" w:sz="0" w:space="0" w:color="auto"/>
              </w:divBdr>
              <w:divsChild>
                <w:div w:id="1418286492">
                  <w:marLeft w:val="0"/>
                  <w:marRight w:val="0"/>
                  <w:marTop w:val="0"/>
                  <w:marBottom w:val="0"/>
                  <w:divBdr>
                    <w:top w:val="none" w:sz="0" w:space="0" w:color="auto"/>
                    <w:left w:val="none" w:sz="0" w:space="0" w:color="auto"/>
                    <w:bottom w:val="none" w:sz="0" w:space="0" w:color="auto"/>
                    <w:right w:val="none" w:sz="0" w:space="0" w:color="auto"/>
                  </w:divBdr>
                  <w:divsChild>
                    <w:div w:id="1549948079">
                      <w:marLeft w:val="0"/>
                      <w:marRight w:val="0"/>
                      <w:marTop w:val="0"/>
                      <w:marBottom w:val="0"/>
                      <w:divBdr>
                        <w:top w:val="none" w:sz="0" w:space="0" w:color="auto"/>
                        <w:left w:val="none" w:sz="0" w:space="0" w:color="auto"/>
                        <w:bottom w:val="none" w:sz="0" w:space="0" w:color="auto"/>
                        <w:right w:val="none" w:sz="0" w:space="0" w:color="auto"/>
                      </w:divBdr>
                      <w:divsChild>
                        <w:div w:id="2708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1736">
                  <w:marLeft w:val="0"/>
                  <w:marRight w:val="0"/>
                  <w:marTop w:val="0"/>
                  <w:marBottom w:val="0"/>
                  <w:divBdr>
                    <w:top w:val="none" w:sz="0" w:space="0" w:color="auto"/>
                    <w:left w:val="none" w:sz="0" w:space="0" w:color="auto"/>
                    <w:bottom w:val="none" w:sz="0" w:space="0" w:color="auto"/>
                    <w:right w:val="none" w:sz="0" w:space="0" w:color="auto"/>
                  </w:divBdr>
                  <w:divsChild>
                    <w:div w:id="1050884527">
                      <w:marLeft w:val="0"/>
                      <w:marRight w:val="0"/>
                      <w:marTop w:val="0"/>
                      <w:marBottom w:val="0"/>
                      <w:divBdr>
                        <w:top w:val="none" w:sz="0" w:space="0" w:color="auto"/>
                        <w:left w:val="none" w:sz="0" w:space="0" w:color="auto"/>
                        <w:bottom w:val="none" w:sz="0" w:space="0" w:color="auto"/>
                        <w:right w:val="none" w:sz="0" w:space="0" w:color="auto"/>
                      </w:divBdr>
                      <w:divsChild>
                        <w:div w:id="195771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580">
                  <w:marLeft w:val="0"/>
                  <w:marRight w:val="0"/>
                  <w:marTop w:val="0"/>
                  <w:marBottom w:val="0"/>
                  <w:divBdr>
                    <w:top w:val="none" w:sz="0" w:space="0" w:color="auto"/>
                    <w:left w:val="none" w:sz="0" w:space="0" w:color="auto"/>
                    <w:bottom w:val="none" w:sz="0" w:space="0" w:color="auto"/>
                    <w:right w:val="none" w:sz="0" w:space="0" w:color="auto"/>
                  </w:divBdr>
                  <w:divsChild>
                    <w:div w:id="1089540701">
                      <w:marLeft w:val="0"/>
                      <w:marRight w:val="0"/>
                      <w:marTop w:val="0"/>
                      <w:marBottom w:val="0"/>
                      <w:divBdr>
                        <w:top w:val="none" w:sz="0" w:space="0" w:color="auto"/>
                        <w:left w:val="none" w:sz="0" w:space="0" w:color="auto"/>
                        <w:bottom w:val="none" w:sz="0" w:space="0" w:color="auto"/>
                        <w:right w:val="none" w:sz="0" w:space="0" w:color="auto"/>
                      </w:divBdr>
                      <w:divsChild>
                        <w:div w:id="626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3689">
                  <w:marLeft w:val="0"/>
                  <w:marRight w:val="0"/>
                  <w:marTop w:val="0"/>
                  <w:marBottom w:val="0"/>
                  <w:divBdr>
                    <w:top w:val="none" w:sz="0" w:space="0" w:color="auto"/>
                    <w:left w:val="none" w:sz="0" w:space="0" w:color="auto"/>
                    <w:bottom w:val="none" w:sz="0" w:space="0" w:color="auto"/>
                    <w:right w:val="none" w:sz="0" w:space="0" w:color="auto"/>
                  </w:divBdr>
                  <w:divsChild>
                    <w:div w:id="736127947">
                      <w:marLeft w:val="0"/>
                      <w:marRight w:val="0"/>
                      <w:marTop w:val="0"/>
                      <w:marBottom w:val="0"/>
                      <w:divBdr>
                        <w:top w:val="none" w:sz="0" w:space="0" w:color="auto"/>
                        <w:left w:val="none" w:sz="0" w:space="0" w:color="auto"/>
                        <w:bottom w:val="none" w:sz="0" w:space="0" w:color="auto"/>
                        <w:right w:val="none" w:sz="0" w:space="0" w:color="auto"/>
                      </w:divBdr>
                      <w:divsChild>
                        <w:div w:id="7199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3203">
                  <w:marLeft w:val="0"/>
                  <w:marRight w:val="0"/>
                  <w:marTop w:val="0"/>
                  <w:marBottom w:val="0"/>
                  <w:divBdr>
                    <w:top w:val="none" w:sz="0" w:space="0" w:color="auto"/>
                    <w:left w:val="none" w:sz="0" w:space="0" w:color="auto"/>
                    <w:bottom w:val="none" w:sz="0" w:space="0" w:color="auto"/>
                    <w:right w:val="none" w:sz="0" w:space="0" w:color="auto"/>
                  </w:divBdr>
                  <w:divsChild>
                    <w:div w:id="1850290718">
                      <w:marLeft w:val="0"/>
                      <w:marRight w:val="0"/>
                      <w:marTop w:val="0"/>
                      <w:marBottom w:val="0"/>
                      <w:divBdr>
                        <w:top w:val="none" w:sz="0" w:space="0" w:color="auto"/>
                        <w:left w:val="none" w:sz="0" w:space="0" w:color="auto"/>
                        <w:bottom w:val="none" w:sz="0" w:space="0" w:color="auto"/>
                        <w:right w:val="none" w:sz="0" w:space="0" w:color="auto"/>
                      </w:divBdr>
                      <w:divsChild>
                        <w:div w:id="11702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637808">
                  <w:marLeft w:val="0"/>
                  <w:marRight w:val="0"/>
                  <w:marTop w:val="0"/>
                  <w:marBottom w:val="0"/>
                  <w:divBdr>
                    <w:top w:val="none" w:sz="0" w:space="0" w:color="auto"/>
                    <w:left w:val="none" w:sz="0" w:space="0" w:color="auto"/>
                    <w:bottom w:val="none" w:sz="0" w:space="0" w:color="auto"/>
                    <w:right w:val="none" w:sz="0" w:space="0" w:color="auto"/>
                  </w:divBdr>
                  <w:divsChild>
                    <w:div w:id="583301490">
                      <w:marLeft w:val="0"/>
                      <w:marRight w:val="0"/>
                      <w:marTop w:val="0"/>
                      <w:marBottom w:val="0"/>
                      <w:divBdr>
                        <w:top w:val="none" w:sz="0" w:space="0" w:color="auto"/>
                        <w:left w:val="none" w:sz="0" w:space="0" w:color="auto"/>
                        <w:bottom w:val="none" w:sz="0" w:space="0" w:color="auto"/>
                        <w:right w:val="none" w:sz="0" w:space="0" w:color="auto"/>
                      </w:divBdr>
                      <w:divsChild>
                        <w:div w:id="19107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20384">
                  <w:marLeft w:val="0"/>
                  <w:marRight w:val="0"/>
                  <w:marTop w:val="0"/>
                  <w:marBottom w:val="0"/>
                  <w:divBdr>
                    <w:top w:val="none" w:sz="0" w:space="0" w:color="auto"/>
                    <w:left w:val="none" w:sz="0" w:space="0" w:color="auto"/>
                    <w:bottom w:val="none" w:sz="0" w:space="0" w:color="auto"/>
                    <w:right w:val="none" w:sz="0" w:space="0" w:color="auto"/>
                  </w:divBdr>
                  <w:divsChild>
                    <w:div w:id="594750385">
                      <w:marLeft w:val="0"/>
                      <w:marRight w:val="0"/>
                      <w:marTop w:val="0"/>
                      <w:marBottom w:val="0"/>
                      <w:divBdr>
                        <w:top w:val="none" w:sz="0" w:space="0" w:color="auto"/>
                        <w:left w:val="none" w:sz="0" w:space="0" w:color="auto"/>
                        <w:bottom w:val="none" w:sz="0" w:space="0" w:color="auto"/>
                        <w:right w:val="none" w:sz="0" w:space="0" w:color="auto"/>
                      </w:divBdr>
                      <w:divsChild>
                        <w:div w:id="10859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12409">
                  <w:marLeft w:val="0"/>
                  <w:marRight w:val="0"/>
                  <w:marTop w:val="0"/>
                  <w:marBottom w:val="0"/>
                  <w:divBdr>
                    <w:top w:val="none" w:sz="0" w:space="0" w:color="auto"/>
                    <w:left w:val="none" w:sz="0" w:space="0" w:color="auto"/>
                    <w:bottom w:val="none" w:sz="0" w:space="0" w:color="auto"/>
                    <w:right w:val="none" w:sz="0" w:space="0" w:color="auto"/>
                  </w:divBdr>
                  <w:divsChild>
                    <w:div w:id="1645619845">
                      <w:marLeft w:val="0"/>
                      <w:marRight w:val="0"/>
                      <w:marTop w:val="0"/>
                      <w:marBottom w:val="0"/>
                      <w:divBdr>
                        <w:top w:val="none" w:sz="0" w:space="0" w:color="auto"/>
                        <w:left w:val="none" w:sz="0" w:space="0" w:color="auto"/>
                        <w:bottom w:val="none" w:sz="0" w:space="0" w:color="auto"/>
                        <w:right w:val="none" w:sz="0" w:space="0" w:color="auto"/>
                      </w:divBdr>
                      <w:divsChild>
                        <w:div w:id="2426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920">
                  <w:marLeft w:val="0"/>
                  <w:marRight w:val="0"/>
                  <w:marTop w:val="0"/>
                  <w:marBottom w:val="0"/>
                  <w:divBdr>
                    <w:top w:val="none" w:sz="0" w:space="0" w:color="auto"/>
                    <w:left w:val="none" w:sz="0" w:space="0" w:color="auto"/>
                    <w:bottom w:val="none" w:sz="0" w:space="0" w:color="auto"/>
                    <w:right w:val="none" w:sz="0" w:space="0" w:color="auto"/>
                  </w:divBdr>
                  <w:divsChild>
                    <w:div w:id="1633750297">
                      <w:marLeft w:val="0"/>
                      <w:marRight w:val="0"/>
                      <w:marTop w:val="0"/>
                      <w:marBottom w:val="0"/>
                      <w:divBdr>
                        <w:top w:val="none" w:sz="0" w:space="0" w:color="auto"/>
                        <w:left w:val="none" w:sz="0" w:space="0" w:color="auto"/>
                        <w:bottom w:val="none" w:sz="0" w:space="0" w:color="auto"/>
                        <w:right w:val="none" w:sz="0" w:space="0" w:color="auto"/>
                      </w:divBdr>
                      <w:divsChild>
                        <w:div w:id="2374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3958">
                  <w:marLeft w:val="0"/>
                  <w:marRight w:val="0"/>
                  <w:marTop w:val="0"/>
                  <w:marBottom w:val="0"/>
                  <w:divBdr>
                    <w:top w:val="none" w:sz="0" w:space="0" w:color="auto"/>
                    <w:left w:val="none" w:sz="0" w:space="0" w:color="auto"/>
                    <w:bottom w:val="none" w:sz="0" w:space="0" w:color="auto"/>
                    <w:right w:val="none" w:sz="0" w:space="0" w:color="auto"/>
                  </w:divBdr>
                  <w:divsChild>
                    <w:div w:id="859701978">
                      <w:marLeft w:val="0"/>
                      <w:marRight w:val="0"/>
                      <w:marTop w:val="0"/>
                      <w:marBottom w:val="0"/>
                      <w:divBdr>
                        <w:top w:val="none" w:sz="0" w:space="0" w:color="auto"/>
                        <w:left w:val="none" w:sz="0" w:space="0" w:color="auto"/>
                        <w:bottom w:val="none" w:sz="0" w:space="0" w:color="auto"/>
                        <w:right w:val="none" w:sz="0" w:space="0" w:color="auto"/>
                      </w:divBdr>
                      <w:divsChild>
                        <w:div w:id="8770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458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hyperlink" Target="http://www.nventthermal.fr" TargetMode="External"/><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tiff"/><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indjazelec-d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D0B63-9199-423F-8F93-5E38FF4A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1681</Words>
  <Characters>9246</Characters>
  <Application>Microsoft Office Word</Application>
  <DocSecurity>0</DocSecurity>
  <Lines>77</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FAMELEC-001</cp:lastModifiedBy>
  <cp:revision>7</cp:revision>
  <dcterms:created xsi:type="dcterms:W3CDTF">2020-01-14T13:27:00Z</dcterms:created>
  <dcterms:modified xsi:type="dcterms:W3CDTF">2020-01-14T13:45:00Z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Creator">
    <vt:lpwstr>Microsoft® Word 2016</vt:lpwstr>
  </property>
  <property fmtid="{D5CDD505-2E9C-101B-9397-08002B2CF9AE}" pid="4" name="LastSaved">
    <vt:filetime>2019-10-19T00:00:00Z</vt:filetime>
  </property>
</Properties>
</file>